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9F4E" w14:textId="77777777" w:rsidR="00287447" w:rsidRPr="00C755F9" w:rsidRDefault="00287447" w:rsidP="00287447">
      <w:pPr>
        <w:spacing w:before="240" w:after="240"/>
        <w:jc w:val="both"/>
        <w:rPr>
          <w:sz w:val="24"/>
          <w:szCs w:val="24"/>
        </w:rPr>
      </w:pPr>
      <w:r w:rsidRPr="00C755F9">
        <w:rPr>
          <w:b/>
          <w:i/>
          <w:sz w:val="24"/>
          <w:szCs w:val="24"/>
        </w:rPr>
        <w:t>Formato de programa general de módulo</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08"/>
        <w:gridCol w:w="1569"/>
        <w:gridCol w:w="1381"/>
        <w:gridCol w:w="1535"/>
        <w:gridCol w:w="1365"/>
        <w:gridCol w:w="1160"/>
      </w:tblGrid>
      <w:tr w:rsidR="00287447" w:rsidRPr="00C755F9" w14:paraId="49980939" w14:textId="77777777" w:rsidTr="000F67D3">
        <w:trPr>
          <w:trHeight w:val="440"/>
        </w:trPr>
        <w:tc>
          <w:tcPr>
            <w:tcW w:w="0" w:type="auto"/>
            <w:gridSpan w:val="6"/>
            <w:shd w:val="clear" w:color="auto" w:fill="7CDF7A"/>
            <w:tcMar>
              <w:top w:w="100" w:type="dxa"/>
              <w:left w:w="100" w:type="dxa"/>
              <w:bottom w:w="100" w:type="dxa"/>
              <w:right w:w="100" w:type="dxa"/>
            </w:tcMar>
          </w:tcPr>
          <w:p w14:paraId="363C4785" w14:textId="77777777" w:rsidR="00287447" w:rsidRPr="00C755F9" w:rsidRDefault="00287447" w:rsidP="000F67D3">
            <w:pPr>
              <w:widowControl w:val="0"/>
              <w:pBdr>
                <w:top w:val="nil"/>
                <w:left w:val="nil"/>
                <w:bottom w:val="nil"/>
                <w:right w:val="nil"/>
                <w:between w:val="nil"/>
              </w:pBdr>
              <w:spacing w:line="240" w:lineRule="auto"/>
              <w:jc w:val="center"/>
              <w:rPr>
                <w:b/>
                <w:sz w:val="20"/>
                <w:szCs w:val="24"/>
              </w:rPr>
            </w:pPr>
            <w:r w:rsidRPr="00C755F9">
              <w:rPr>
                <w:b/>
                <w:noProof/>
                <w:sz w:val="20"/>
                <w:szCs w:val="24"/>
                <w:lang w:val="es-MX"/>
              </w:rPr>
              <w:drawing>
                <wp:inline distT="114300" distB="114300" distL="114300" distR="114300" wp14:anchorId="777FFDFF" wp14:editId="044023E4">
                  <wp:extent cx="2456121" cy="10785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56121" cy="1078557"/>
                          </a:xfrm>
                          <a:prstGeom prst="rect">
                            <a:avLst/>
                          </a:prstGeom>
                          <a:ln/>
                        </pic:spPr>
                      </pic:pic>
                    </a:graphicData>
                  </a:graphic>
                </wp:inline>
              </w:drawing>
            </w:r>
          </w:p>
          <w:p w14:paraId="419082BF" w14:textId="77777777" w:rsidR="00287447" w:rsidRPr="00C755F9" w:rsidRDefault="00287447" w:rsidP="000F67D3">
            <w:pPr>
              <w:widowControl w:val="0"/>
              <w:pBdr>
                <w:top w:val="nil"/>
                <w:left w:val="nil"/>
                <w:bottom w:val="nil"/>
                <w:right w:val="nil"/>
                <w:between w:val="nil"/>
              </w:pBdr>
              <w:spacing w:line="240" w:lineRule="auto"/>
              <w:jc w:val="center"/>
              <w:rPr>
                <w:b/>
                <w:sz w:val="20"/>
                <w:szCs w:val="24"/>
              </w:rPr>
            </w:pPr>
            <w:r w:rsidRPr="00C755F9">
              <w:rPr>
                <w:b/>
                <w:sz w:val="20"/>
                <w:szCs w:val="24"/>
              </w:rPr>
              <w:t>Coordinación General de Docencia</w:t>
            </w:r>
          </w:p>
          <w:p w14:paraId="5FF4B386" w14:textId="77777777" w:rsidR="00287447" w:rsidRPr="00C755F9" w:rsidRDefault="00287447" w:rsidP="000F67D3">
            <w:pPr>
              <w:widowControl w:val="0"/>
              <w:pBdr>
                <w:top w:val="nil"/>
                <w:left w:val="nil"/>
                <w:bottom w:val="nil"/>
                <w:right w:val="nil"/>
                <w:between w:val="nil"/>
              </w:pBdr>
              <w:spacing w:line="240" w:lineRule="auto"/>
              <w:jc w:val="center"/>
              <w:rPr>
                <w:b/>
                <w:sz w:val="20"/>
                <w:szCs w:val="24"/>
              </w:rPr>
            </w:pPr>
            <w:r w:rsidRPr="00C755F9">
              <w:rPr>
                <w:b/>
                <w:sz w:val="20"/>
                <w:szCs w:val="24"/>
              </w:rPr>
              <w:t>Dirección General de Educación Superior</w:t>
            </w:r>
          </w:p>
        </w:tc>
      </w:tr>
      <w:tr w:rsidR="00287447" w:rsidRPr="00C755F9" w14:paraId="5FF94C8B" w14:textId="77777777" w:rsidTr="000F67D3">
        <w:trPr>
          <w:trHeight w:val="20"/>
        </w:trPr>
        <w:tc>
          <w:tcPr>
            <w:tcW w:w="0" w:type="auto"/>
            <w:gridSpan w:val="6"/>
            <w:shd w:val="clear" w:color="auto" w:fill="FFD966"/>
            <w:tcMar>
              <w:top w:w="100" w:type="dxa"/>
              <w:left w:w="100" w:type="dxa"/>
              <w:bottom w:w="100" w:type="dxa"/>
              <w:right w:w="100" w:type="dxa"/>
            </w:tcMar>
          </w:tcPr>
          <w:p w14:paraId="68A6BEF9" w14:textId="77777777" w:rsidR="00287447" w:rsidRPr="00C755F9" w:rsidRDefault="00287447" w:rsidP="000F67D3">
            <w:pPr>
              <w:widowControl w:val="0"/>
              <w:pBdr>
                <w:top w:val="nil"/>
                <w:left w:val="nil"/>
                <w:bottom w:val="nil"/>
                <w:right w:val="nil"/>
                <w:between w:val="nil"/>
              </w:pBdr>
              <w:spacing w:line="240" w:lineRule="auto"/>
              <w:jc w:val="center"/>
              <w:rPr>
                <w:b/>
                <w:i/>
                <w:sz w:val="20"/>
                <w:szCs w:val="24"/>
              </w:rPr>
            </w:pPr>
            <w:r w:rsidRPr="00C755F9">
              <w:rPr>
                <w:b/>
                <w:i/>
                <w:sz w:val="20"/>
                <w:szCs w:val="24"/>
              </w:rPr>
              <w:t>Programa general de módulo</w:t>
            </w:r>
          </w:p>
        </w:tc>
      </w:tr>
      <w:tr w:rsidR="00287447" w:rsidRPr="00C755F9" w14:paraId="13898554" w14:textId="77777777" w:rsidTr="000F67D3">
        <w:trPr>
          <w:trHeight w:val="201"/>
        </w:trPr>
        <w:tc>
          <w:tcPr>
            <w:tcW w:w="0" w:type="auto"/>
            <w:gridSpan w:val="6"/>
            <w:shd w:val="clear" w:color="auto" w:fill="CCCCCC"/>
            <w:tcMar>
              <w:top w:w="100" w:type="dxa"/>
              <w:left w:w="100" w:type="dxa"/>
              <w:bottom w:w="100" w:type="dxa"/>
              <w:right w:w="100" w:type="dxa"/>
            </w:tcMar>
          </w:tcPr>
          <w:p w14:paraId="79FA5486" w14:textId="77777777" w:rsidR="00287447" w:rsidRPr="00C755F9" w:rsidRDefault="00287447" w:rsidP="000F67D3">
            <w:pPr>
              <w:widowControl w:val="0"/>
              <w:pBdr>
                <w:top w:val="nil"/>
                <w:left w:val="nil"/>
                <w:bottom w:val="nil"/>
                <w:right w:val="nil"/>
                <w:between w:val="nil"/>
              </w:pBdr>
              <w:spacing w:line="240" w:lineRule="auto"/>
              <w:rPr>
                <w:b/>
                <w:sz w:val="20"/>
                <w:szCs w:val="24"/>
              </w:rPr>
            </w:pPr>
            <w:r w:rsidRPr="00C755F9">
              <w:rPr>
                <w:b/>
                <w:sz w:val="20"/>
                <w:szCs w:val="24"/>
              </w:rPr>
              <w:t>Datos de identificación del programa educativo</w:t>
            </w:r>
          </w:p>
        </w:tc>
      </w:tr>
      <w:tr w:rsidR="00287447" w:rsidRPr="00C755F9" w14:paraId="4F963A99" w14:textId="77777777" w:rsidTr="000F67D3">
        <w:trPr>
          <w:trHeight w:val="111"/>
        </w:trPr>
        <w:tc>
          <w:tcPr>
            <w:tcW w:w="0" w:type="auto"/>
            <w:gridSpan w:val="6"/>
            <w:shd w:val="clear" w:color="auto" w:fill="auto"/>
            <w:tcMar>
              <w:top w:w="100" w:type="dxa"/>
              <w:left w:w="100" w:type="dxa"/>
              <w:bottom w:w="100" w:type="dxa"/>
              <w:right w:w="100" w:type="dxa"/>
            </w:tcMar>
          </w:tcPr>
          <w:p w14:paraId="1DCCA9AE" w14:textId="77777777" w:rsidR="00287447" w:rsidRPr="00C755F9" w:rsidRDefault="00287447" w:rsidP="000F67D3">
            <w:pPr>
              <w:widowControl w:val="0"/>
              <w:pBdr>
                <w:top w:val="nil"/>
                <w:left w:val="nil"/>
                <w:bottom w:val="nil"/>
                <w:right w:val="nil"/>
                <w:between w:val="nil"/>
              </w:pBdr>
              <w:spacing w:line="240" w:lineRule="auto"/>
              <w:rPr>
                <w:sz w:val="20"/>
                <w:szCs w:val="24"/>
              </w:rPr>
            </w:pPr>
            <w:r w:rsidRPr="00C755F9">
              <w:rPr>
                <w:b/>
                <w:sz w:val="20"/>
                <w:szCs w:val="24"/>
              </w:rPr>
              <w:t>Nombre del programa educativo</w:t>
            </w:r>
            <w:r w:rsidRPr="00C755F9">
              <w:rPr>
                <w:sz w:val="20"/>
                <w:szCs w:val="24"/>
              </w:rPr>
              <w:t>: Licenciatura o Ingeniería en...</w:t>
            </w:r>
          </w:p>
        </w:tc>
      </w:tr>
      <w:tr w:rsidR="00287447" w:rsidRPr="00C755F9" w14:paraId="720A1A4D" w14:textId="77777777" w:rsidTr="000F67D3">
        <w:trPr>
          <w:trHeight w:val="217"/>
        </w:trPr>
        <w:tc>
          <w:tcPr>
            <w:tcW w:w="0" w:type="auto"/>
            <w:gridSpan w:val="6"/>
            <w:shd w:val="clear" w:color="auto" w:fill="auto"/>
            <w:tcMar>
              <w:top w:w="100" w:type="dxa"/>
              <w:left w:w="100" w:type="dxa"/>
              <w:bottom w:w="100" w:type="dxa"/>
              <w:right w:w="100" w:type="dxa"/>
            </w:tcMar>
          </w:tcPr>
          <w:p w14:paraId="5152D6DF" w14:textId="77777777" w:rsidR="00287447" w:rsidRPr="00C755F9" w:rsidRDefault="00287447" w:rsidP="000F67D3">
            <w:pPr>
              <w:widowControl w:val="0"/>
              <w:pBdr>
                <w:top w:val="nil"/>
                <w:left w:val="nil"/>
                <w:bottom w:val="nil"/>
                <w:right w:val="nil"/>
                <w:between w:val="nil"/>
              </w:pBdr>
              <w:spacing w:line="240" w:lineRule="auto"/>
              <w:rPr>
                <w:sz w:val="20"/>
                <w:szCs w:val="24"/>
              </w:rPr>
            </w:pPr>
            <w:r w:rsidRPr="00C755F9">
              <w:rPr>
                <w:b/>
                <w:sz w:val="20"/>
                <w:szCs w:val="24"/>
              </w:rPr>
              <w:t>Nombre del plantel</w:t>
            </w:r>
            <w:r w:rsidRPr="00C755F9">
              <w:rPr>
                <w:sz w:val="20"/>
                <w:szCs w:val="24"/>
              </w:rPr>
              <w:t>: Facultad, Escuela o Instituto de...</w:t>
            </w:r>
          </w:p>
        </w:tc>
      </w:tr>
      <w:tr w:rsidR="00287447" w:rsidRPr="00C755F9" w14:paraId="7A8933E3" w14:textId="77777777" w:rsidTr="000F67D3">
        <w:trPr>
          <w:trHeight w:val="153"/>
        </w:trPr>
        <w:tc>
          <w:tcPr>
            <w:tcW w:w="0" w:type="auto"/>
            <w:gridSpan w:val="6"/>
            <w:shd w:val="clear" w:color="auto" w:fill="CCCCCC"/>
            <w:tcMar>
              <w:top w:w="100" w:type="dxa"/>
              <w:left w:w="100" w:type="dxa"/>
              <w:bottom w:w="100" w:type="dxa"/>
              <w:right w:w="100" w:type="dxa"/>
            </w:tcMar>
          </w:tcPr>
          <w:p w14:paraId="089FEE64" w14:textId="77777777" w:rsidR="00287447" w:rsidRPr="00C755F9" w:rsidRDefault="00287447" w:rsidP="000F67D3">
            <w:pPr>
              <w:widowControl w:val="0"/>
              <w:pBdr>
                <w:top w:val="nil"/>
                <w:left w:val="nil"/>
                <w:bottom w:val="nil"/>
                <w:right w:val="nil"/>
                <w:between w:val="nil"/>
              </w:pBdr>
              <w:spacing w:line="240" w:lineRule="auto"/>
              <w:rPr>
                <w:b/>
                <w:sz w:val="20"/>
                <w:szCs w:val="24"/>
              </w:rPr>
            </w:pPr>
            <w:r w:rsidRPr="00C755F9">
              <w:rPr>
                <w:b/>
                <w:sz w:val="20"/>
                <w:szCs w:val="24"/>
              </w:rPr>
              <w:t>Datos de identificación del módulo</w:t>
            </w:r>
          </w:p>
        </w:tc>
      </w:tr>
      <w:tr w:rsidR="00287447" w:rsidRPr="00C755F9" w14:paraId="02D41537" w14:textId="77777777" w:rsidTr="000F67D3">
        <w:trPr>
          <w:trHeight w:val="20"/>
        </w:trPr>
        <w:tc>
          <w:tcPr>
            <w:tcW w:w="0" w:type="auto"/>
            <w:gridSpan w:val="6"/>
            <w:shd w:val="clear" w:color="auto" w:fill="auto"/>
            <w:tcMar>
              <w:top w:w="100" w:type="dxa"/>
              <w:left w:w="100" w:type="dxa"/>
              <w:bottom w:w="100" w:type="dxa"/>
              <w:right w:w="100" w:type="dxa"/>
            </w:tcMar>
          </w:tcPr>
          <w:p w14:paraId="7C988931" w14:textId="77777777" w:rsidR="00287447" w:rsidRPr="00C755F9" w:rsidRDefault="00287447" w:rsidP="000F67D3">
            <w:pPr>
              <w:widowControl w:val="0"/>
              <w:pBdr>
                <w:top w:val="nil"/>
                <w:left w:val="nil"/>
                <w:bottom w:val="nil"/>
                <w:right w:val="nil"/>
                <w:between w:val="nil"/>
              </w:pBdr>
              <w:spacing w:line="240" w:lineRule="auto"/>
              <w:rPr>
                <w:sz w:val="20"/>
                <w:szCs w:val="24"/>
              </w:rPr>
            </w:pPr>
            <w:r w:rsidRPr="00C755F9">
              <w:rPr>
                <w:b/>
                <w:sz w:val="20"/>
                <w:szCs w:val="24"/>
              </w:rPr>
              <w:t>Nombre del módulo</w:t>
            </w:r>
            <w:r w:rsidRPr="00C755F9">
              <w:rPr>
                <w:sz w:val="20"/>
                <w:szCs w:val="24"/>
              </w:rPr>
              <w:t>:</w:t>
            </w:r>
          </w:p>
        </w:tc>
      </w:tr>
      <w:tr w:rsidR="00287447" w:rsidRPr="00C755F9" w14:paraId="143C3077" w14:textId="77777777" w:rsidTr="000F67D3">
        <w:trPr>
          <w:trHeight w:val="20"/>
        </w:trPr>
        <w:tc>
          <w:tcPr>
            <w:tcW w:w="0" w:type="auto"/>
            <w:gridSpan w:val="6"/>
            <w:shd w:val="clear" w:color="auto" w:fill="auto"/>
            <w:tcMar>
              <w:top w:w="100" w:type="dxa"/>
              <w:left w:w="100" w:type="dxa"/>
              <w:bottom w:w="100" w:type="dxa"/>
              <w:right w:w="100" w:type="dxa"/>
            </w:tcMar>
          </w:tcPr>
          <w:p w14:paraId="1D3E8E90" w14:textId="77777777" w:rsidR="00287447" w:rsidRPr="00C755F9" w:rsidRDefault="00287447" w:rsidP="000F67D3">
            <w:pPr>
              <w:widowControl w:val="0"/>
              <w:pBdr>
                <w:top w:val="nil"/>
                <w:left w:val="nil"/>
                <w:bottom w:val="nil"/>
                <w:right w:val="nil"/>
                <w:between w:val="nil"/>
              </w:pBdr>
              <w:spacing w:line="240" w:lineRule="auto"/>
              <w:rPr>
                <w:b/>
                <w:sz w:val="20"/>
                <w:szCs w:val="24"/>
              </w:rPr>
            </w:pPr>
            <w:r w:rsidRPr="00C755F9">
              <w:rPr>
                <w:b/>
                <w:sz w:val="20"/>
                <w:szCs w:val="24"/>
              </w:rPr>
              <w:t>Asignaturas de las cuales se integraron los contenidos del módulo:</w:t>
            </w:r>
          </w:p>
          <w:p w14:paraId="03EFEAE8" w14:textId="77777777" w:rsidR="00287447" w:rsidRPr="00C755F9" w:rsidRDefault="00287447" w:rsidP="000F67D3">
            <w:pPr>
              <w:widowControl w:val="0"/>
              <w:pBdr>
                <w:top w:val="nil"/>
                <w:left w:val="nil"/>
                <w:bottom w:val="nil"/>
                <w:right w:val="nil"/>
                <w:between w:val="nil"/>
              </w:pBdr>
              <w:spacing w:line="240" w:lineRule="auto"/>
              <w:rPr>
                <w:b/>
                <w:sz w:val="20"/>
                <w:szCs w:val="24"/>
              </w:rPr>
            </w:pPr>
          </w:p>
          <w:p w14:paraId="2613806D" w14:textId="77777777" w:rsidR="00287447" w:rsidRPr="00C755F9" w:rsidRDefault="00287447" w:rsidP="000F67D3">
            <w:pPr>
              <w:widowControl w:val="0"/>
              <w:pBdr>
                <w:top w:val="nil"/>
                <w:left w:val="nil"/>
                <w:bottom w:val="nil"/>
                <w:right w:val="nil"/>
                <w:between w:val="nil"/>
              </w:pBdr>
              <w:spacing w:line="240" w:lineRule="auto"/>
              <w:rPr>
                <w:b/>
                <w:sz w:val="20"/>
                <w:szCs w:val="24"/>
              </w:rPr>
            </w:pPr>
          </w:p>
          <w:p w14:paraId="5532ADA3" w14:textId="77777777" w:rsidR="00287447" w:rsidRPr="00C755F9" w:rsidRDefault="00287447" w:rsidP="000F67D3">
            <w:pPr>
              <w:widowControl w:val="0"/>
              <w:pBdr>
                <w:top w:val="nil"/>
                <w:left w:val="nil"/>
                <w:bottom w:val="nil"/>
                <w:right w:val="nil"/>
                <w:between w:val="nil"/>
              </w:pBdr>
              <w:spacing w:line="240" w:lineRule="auto"/>
              <w:rPr>
                <w:b/>
                <w:sz w:val="20"/>
                <w:szCs w:val="24"/>
              </w:rPr>
            </w:pPr>
          </w:p>
        </w:tc>
      </w:tr>
      <w:tr w:rsidR="00287447" w:rsidRPr="00C755F9" w14:paraId="5AA859F0" w14:textId="77777777" w:rsidTr="000F67D3">
        <w:trPr>
          <w:trHeight w:val="20"/>
        </w:trPr>
        <w:tc>
          <w:tcPr>
            <w:tcW w:w="0" w:type="auto"/>
            <w:gridSpan w:val="6"/>
            <w:shd w:val="clear" w:color="auto" w:fill="FFFFFF" w:themeFill="background1"/>
            <w:tcMar>
              <w:top w:w="100" w:type="dxa"/>
              <w:left w:w="100" w:type="dxa"/>
              <w:bottom w:w="100" w:type="dxa"/>
              <w:right w:w="100" w:type="dxa"/>
            </w:tcMar>
          </w:tcPr>
          <w:p w14:paraId="641C0E6F" w14:textId="77777777" w:rsidR="00287447" w:rsidRPr="00C755F9" w:rsidRDefault="00287447" w:rsidP="000F67D3">
            <w:pPr>
              <w:widowControl w:val="0"/>
              <w:pBdr>
                <w:top w:val="nil"/>
                <w:left w:val="nil"/>
                <w:bottom w:val="nil"/>
                <w:right w:val="nil"/>
                <w:between w:val="nil"/>
              </w:pBdr>
              <w:spacing w:line="240" w:lineRule="auto"/>
              <w:rPr>
                <w:sz w:val="20"/>
                <w:szCs w:val="24"/>
              </w:rPr>
            </w:pPr>
            <w:r w:rsidRPr="00C755F9">
              <w:rPr>
                <w:b/>
                <w:sz w:val="20"/>
                <w:szCs w:val="24"/>
              </w:rPr>
              <w:t xml:space="preserve">Docentes participantes: </w:t>
            </w:r>
            <w:r w:rsidRPr="00C755F9">
              <w:rPr>
                <w:sz w:val="20"/>
                <w:szCs w:val="24"/>
              </w:rPr>
              <w:t>(colocar el nombre de cada docente que corresponde a las asignaturas mencionadas anteriormente que participaron en la construcción del módulo</w:t>
            </w:r>
            <w:r w:rsidR="001B5158">
              <w:rPr>
                <w:sz w:val="20"/>
                <w:szCs w:val="24"/>
              </w:rPr>
              <w:t xml:space="preserve"> separados por una coma </w:t>
            </w:r>
            <w:proofErr w:type="gramStart"/>
            <w:r w:rsidR="001B5158">
              <w:rPr>
                <w:sz w:val="20"/>
                <w:szCs w:val="24"/>
              </w:rPr>
              <w:t>“ ,</w:t>
            </w:r>
            <w:proofErr w:type="gramEnd"/>
            <w:r w:rsidR="001B5158">
              <w:rPr>
                <w:sz w:val="20"/>
                <w:szCs w:val="24"/>
              </w:rPr>
              <w:t xml:space="preserve"> ”</w:t>
            </w:r>
            <w:r w:rsidRPr="00C755F9">
              <w:rPr>
                <w:sz w:val="20"/>
                <w:szCs w:val="24"/>
              </w:rPr>
              <w:t>)</w:t>
            </w:r>
          </w:p>
          <w:p w14:paraId="2362A3EC" w14:textId="77777777" w:rsidR="00287447" w:rsidRPr="00C755F9" w:rsidRDefault="00287447" w:rsidP="000F67D3">
            <w:pPr>
              <w:widowControl w:val="0"/>
              <w:pBdr>
                <w:top w:val="nil"/>
                <w:left w:val="nil"/>
                <w:bottom w:val="nil"/>
                <w:right w:val="nil"/>
                <w:between w:val="nil"/>
              </w:pBdr>
              <w:spacing w:line="240" w:lineRule="auto"/>
              <w:rPr>
                <w:sz w:val="20"/>
                <w:szCs w:val="24"/>
              </w:rPr>
            </w:pPr>
          </w:p>
          <w:p w14:paraId="1A376848" w14:textId="77777777" w:rsidR="00287447" w:rsidRPr="00C755F9" w:rsidRDefault="00287447" w:rsidP="000F67D3">
            <w:pPr>
              <w:widowControl w:val="0"/>
              <w:pBdr>
                <w:top w:val="nil"/>
                <w:left w:val="nil"/>
                <w:bottom w:val="nil"/>
                <w:right w:val="nil"/>
                <w:between w:val="nil"/>
              </w:pBdr>
              <w:spacing w:line="240" w:lineRule="auto"/>
              <w:rPr>
                <w:b/>
                <w:sz w:val="20"/>
                <w:szCs w:val="24"/>
              </w:rPr>
            </w:pPr>
          </w:p>
        </w:tc>
      </w:tr>
      <w:tr w:rsidR="0092338E" w:rsidRPr="00C755F9" w14:paraId="19C3EB71" w14:textId="77777777" w:rsidTr="0092338E">
        <w:trPr>
          <w:trHeight w:val="20"/>
        </w:trPr>
        <w:tc>
          <w:tcPr>
            <w:tcW w:w="0" w:type="auto"/>
            <w:gridSpan w:val="6"/>
            <w:shd w:val="clear" w:color="auto" w:fill="auto"/>
            <w:tcMar>
              <w:top w:w="100" w:type="dxa"/>
              <w:left w:w="100" w:type="dxa"/>
              <w:bottom w:w="100" w:type="dxa"/>
              <w:right w:w="100" w:type="dxa"/>
            </w:tcMar>
          </w:tcPr>
          <w:p w14:paraId="078F267B" w14:textId="77777777" w:rsidR="0092338E" w:rsidRPr="00136DD8" w:rsidRDefault="0092338E" w:rsidP="0054327C">
            <w:pPr>
              <w:widowControl w:val="0"/>
              <w:pBdr>
                <w:top w:val="nil"/>
                <w:left w:val="nil"/>
                <w:bottom w:val="nil"/>
                <w:right w:val="nil"/>
                <w:between w:val="nil"/>
              </w:pBdr>
              <w:spacing w:line="240" w:lineRule="auto"/>
              <w:rPr>
                <w:b/>
                <w:sz w:val="20"/>
                <w:szCs w:val="24"/>
              </w:rPr>
            </w:pPr>
            <w:r w:rsidRPr="00136DD8">
              <w:rPr>
                <w:b/>
                <w:bCs/>
                <w:sz w:val="20"/>
                <w:lang w:val="es-MX" w:eastAsia="es-ES"/>
              </w:rPr>
              <w:t>¿Su asignatura incluye viajes de estudio?</w:t>
            </w:r>
          </w:p>
        </w:tc>
      </w:tr>
      <w:tr w:rsidR="0092338E" w:rsidRPr="00C755F9" w14:paraId="113D52F5" w14:textId="77777777" w:rsidTr="0092338E">
        <w:trPr>
          <w:trHeight w:val="20"/>
        </w:trPr>
        <w:tc>
          <w:tcPr>
            <w:tcW w:w="0" w:type="auto"/>
            <w:gridSpan w:val="6"/>
            <w:shd w:val="clear" w:color="auto" w:fill="auto"/>
            <w:tcMar>
              <w:top w:w="100" w:type="dxa"/>
              <w:left w:w="100" w:type="dxa"/>
              <w:bottom w:w="100" w:type="dxa"/>
              <w:right w:w="100" w:type="dxa"/>
            </w:tcMar>
          </w:tcPr>
          <w:p w14:paraId="0C2C0EB8" w14:textId="77777777" w:rsidR="0092338E" w:rsidRPr="00C755F9" w:rsidRDefault="0092338E" w:rsidP="0054327C">
            <w:pPr>
              <w:widowControl w:val="0"/>
              <w:pBdr>
                <w:top w:val="nil"/>
                <w:left w:val="nil"/>
                <w:bottom w:val="nil"/>
                <w:right w:val="nil"/>
                <w:between w:val="nil"/>
              </w:pBdr>
              <w:spacing w:line="240" w:lineRule="auto"/>
              <w:rPr>
                <w:b/>
                <w:sz w:val="20"/>
                <w:szCs w:val="24"/>
              </w:rPr>
            </w:pPr>
            <w:r w:rsidRPr="009318CB">
              <w:rPr>
                <w:bCs/>
                <w:sz w:val="20"/>
                <w:lang w:val="es-MX" w:eastAsia="es-ES"/>
              </w:rPr>
              <w:t>(   ) Sí                                (  )  No</w:t>
            </w:r>
          </w:p>
        </w:tc>
      </w:tr>
      <w:tr w:rsidR="0069555C" w:rsidRPr="00C755F9" w14:paraId="055B12A6" w14:textId="77777777" w:rsidTr="0092338E">
        <w:trPr>
          <w:trHeight w:val="20"/>
        </w:trPr>
        <w:tc>
          <w:tcPr>
            <w:tcW w:w="0" w:type="auto"/>
            <w:gridSpan w:val="6"/>
            <w:shd w:val="clear" w:color="auto" w:fill="auto"/>
            <w:tcMar>
              <w:top w:w="100" w:type="dxa"/>
              <w:left w:w="100" w:type="dxa"/>
              <w:bottom w:w="100" w:type="dxa"/>
              <w:right w:w="100" w:type="dxa"/>
            </w:tcMar>
          </w:tcPr>
          <w:p w14:paraId="4541B8CB" w14:textId="1F113912" w:rsidR="0069555C" w:rsidRPr="00136DD8" w:rsidRDefault="0069555C" w:rsidP="0069555C">
            <w:pPr>
              <w:widowControl w:val="0"/>
              <w:pBdr>
                <w:top w:val="nil"/>
                <w:left w:val="nil"/>
                <w:bottom w:val="nil"/>
                <w:right w:val="nil"/>
                <w:between w:val="nil"/>
              </w:pBdr>
              <w:spacing w:line="240" w:lineRule="auto"/>
              <w:rPr>
                <w:b/>
                <w:bCs/>
                <w:sz w:val="20"/>
                <w:lang w:val="es-MX" w:eastAsia="es-ES"/>
              </w:rPr>
            </w:pPr>
            <w:r w:rsidRPr="009318CB">
              <w:rPr>
                <w:rFonts w:asciiTheme="minorHAnsi" w:hAnsiTheme="minorHAnsi" w:cstheme="minorHAnsi"/>
                <w:b/>
                <w:bCs/>
                <w:sz w:val="20"/>
                <w:lang w:val="es-MX" w:eastAsia="es-ES"/>
              </w:rPr>
              <w:t>¿S</w:t>
            </w:r>
            <w:r>
              <w:rPr>
                <w:rFonts w:asciiTheme="minorHAnsi" w:hAnsiTheme="minorHAnsi" w:cstheme="minorHAnsi"/>
                <w:b/>
                <w:bCs/>
                <w:sz w:val="20"/>
                <w:lang w:val="es-MX" w:eastAsia="es-ES"/>
              </w:rPr>
              <w:t>u asignatura contribuye a alguno de los ejes transversales del PIDE</w:t>
            </w:r>
            <w:r w:rsidRPr="009318CB">
              <w:rPr>
                <w:rFonts w:asciiTheme="minorHAnsi" w:hAnsiTheme="minorHAnsi" w:cstheme="minorHAnsi"/>
                <w:b/>
                <w:bCs/>
                <w:sz w:val="20"/>
                <w:lang w:val="es-MX" w:eastAsia="es-ES"/>
              </w:rPr>
              <w:t>?</w:t>
            </w:r>
          </w:p>
        </w:tc>
      </w:tr>
      <w:tr w:rsidR="0069555C" w:rsidRPr="00C755F9" w14:paraId="6C72CA27" w14:textId="77777777" w:rsidTr="0092338E">
        <w:trPr>
          <w:trHeight w:val="20"/>
        </w:trPr>
        <w:tc>
          <w:tcPr>
            <w:tcW w:w="0" w:type="auto"/>
            <w:gridSpan w:val="6"/>
            <w:shd w:val="clear" w:color="auto" w:fill="auto"/>
            <w:tcMar>
              <w:top w:w="100" w:type="dxa"/>
              <w:left w:w="100" w:type="dxa"/>
              <w:bottom w:w="100" w:type="dxa"/>
              <w:right w:w="100" w:type="dxa"/>
            </w:tcMar>
          </w:tcPr>
          <w:p w14:paraId="30CECA8E" w14:textId="77777777" w:rsidR="0069555C" w:rsidRDefault="0069555C" w:rsidP="0069555C">
            <w:pPr>
              <w:widowControl w:val="0"/>
              <w:pBdr>
                <w:top w:val="nil"/>
                <w:left w:val="nil"/>
                <w:bottom w:val="nil"/>
                <w:right w:val="nil"/>
                <w:between w:val="nil"/>
              </w:pBdr>
              <w:spacing w:line="240" w:lineRule="auto"/>
              <w:rPr>
                <w:bCs/>
                <w:sz w:val="20"/>
                <w:lang w:val="es-MX" w:eastAsia="es-ES"/>
              </w:rPr>
            </w:pPr>
            <w:proofErr w:type="gramStart"/>
            <w:r w:rsidRPr="009318CB">
              <w:rPr>
                <w:bCs/>
                <w:sz w:val="20"/>
                <w:lang w:val="es-MX" w:eastAsia="es-ES"/>
              </w:rPr>
              <w:t xml:space="preserve">(  </w:t>
            </w:r>
            <w:proofErr w:type="gramEnd"/>
            <w:r w:rsidRPr="009318CB">
              <w:rPr>
                <w:bCs/>
                <w:sz w:val="20"/>
                <w:lang w:val="es-MX" w:eastAsia="es-ES"/>
              </w:rPr>
              <w:t xml:space="preserve"> ) Sí                                (  )  No</w:t>
            </w:r>
          </w:p>
          <w:p w14:paraId="453063D5" w14:textId="083D6F0C" w:rsidR="0069555C" w:rsidRPr="00136DD8" w:rsidRDefault="0069555C" w:rsidP="0069555C">
            <w:pPr>
              <w:widowControl w:val="0"/>
              <w:pBdr>
                <w:top w:val="nil"/>
                <w:left w:val="nil"/>
                <w:bottom w:val="nil"/>
                <w:right w:val="nil"/>
                <w:between w:val="nil"/>
              </w:pBdr>
              <w:spacing w:line="240" w:lineRule="auto"/>
              <w:rPr>
                <w:b/>
                <w:bCs/>
                <w:sz w:val="20"/>
                <w:lang w:val="es-MX" w:eastAsia="es-ES"/>
              </w:rPr>
            </w:pPr>
            <w:r w:rsidRPr="00696D8F">
              <w:rPr>
                <w:rFonts w:asciiTheme="minorHAnsi" w:hAnsiTheme="minorHAnsi" w:cstheme="minorHAnsi"/>
                <w:bCs/>
                <w:sz w:val="16"/>
                <w:szCs w:val="16"/>
                <w:lang w:val="es-MX" w:eastAsia="es-ES"/>
              </w:rPr>
              <w:t>Si la respuesta es Sí, podrá elegir uno o más opciones (Gestión ambiental, Internacionalización, Universidad digital, Igualdad de género</w:t>
            </w:r>
            <w:r>
              <w:rPr>
                <w:rFonts w:asciiTheme="minorHAnsi" w:hAnsiTheme="minorHAnsi" w:cstheme="minorHAnsi"/>
                <w:bCs/>
                <w:sz w:val="20"/>
                <w:lang w:val="es-MX" w:eastAsia="es-ES"/>
              </w:rPr>
              <w:t>).</w:t>
            </w:r>
          </w:p>
        </w:tc>
      </w:tr>
      <w:tr w:rsidR="0069555C" w:rsidRPr="00C755F9" w14:paraId="4EF6DEEC" w14:textId="77777777" w:rsidTr="0092338E">
        <w:trPr>
          <w:trHeight w:val="20"/>
        </w:trPr>
        <w:tc>
          <w:tcPr>
            <w:tcW w:w="0" w:type="auto"/>
            <w:gridSpan w:val="6"/>
            <w:shd w:val="clear" w:color="auto" w:fill="auto"/>
            <w:tcMar>
              <w:top w:w="100" w:type="dxa"/>
              <w:left w:w="100" w:type="dxa"/>
              <w:bottom w:w="100" w:type="dxa"/>
              <w:right w:w="100" w:type="dxa"/>
            </w:tcMar>
          </w:tcPr>
          <w:p w14:paraId="78A437A0" w14:textId="77777777" w:rsidR="0069555C" w:rsidRPr="00136DD8" w:rsidRDefault="0069555C" w:rsidP="0069555C">
            <w:pPr>
              <w:widowControl w:val="0"/>
              <w:pBdr>
                <w:top w:val="nil"/>
                <w:left w:val="nil"/>
                <w:bottom w:val="nil"/>
                <w:right w:val="nil"/>
                <w:between w:val="nil"/>
              </w:pBdr>
              <w:spacing w:line="240" w:lineRule="auto"/>
              <w:rPr>
                <w:b/>
                <w:sz w:val="20"/>
                <w:szCs w:val="24"/>
              </w:rPr>
            </w:pPr>
            <w:r w:rsidRPr="00136DD8">
              <w:rPr>
                <w:b/>
                <w:bCs/>
                <w:sz w:val="20"/>
                <w:lang w:val="es-MX" w:eastAsia="es-ES"/>
              </w:rPr>
              <w:t>¿</w:t>
            </w:r>
            <w:r>
              <w:rPr>
                <w:b/>
                <w:bCs/>
                <w:sz w:val="20"/>
                <w:lang w:val="es-MX" w:eastAsia="es-ES"/>
              </w:rPr>
              <w:t>Será obligatorio el 80% de asistencia para tener derecho a evaluaciones parciales</w:t>
            </w:r>
            <w:r w:rsidRPr="00136DD8">
              <w:rPr>
                <w:b/>
                <w:bCs/>
                <w:sz w:val="20"/>
                <w:lang w:val="es-MX" w:eastAsia="es-ES"/>
              </w:rPr>
              <w:t>?</w:t>
            </w:r>
          </w:p>
        </w:tc>
      </w:tr>
      <w:tr w:rsidR="0069555C" w:rsidRPr="00C755F9" w14:paraId="0A488286" w14:textId="77777777" w:rsidTr="0092338E">
        <w:trPr>
          <w:trHeight w:val="20"/>
        </w:trPr>
        <w:tc>
          <w:tcPr>
            <w:tcW w:w="0" w:type="auto"/>
            <w:gridSpan w:val="6"/>
            <w:shd w:val="clear" w:color="auto" w:fill="auto"/>
            <w:tcMar>
              <w:top w:w="100" w:type="dxa"/>
              <w:left w:w="100" w:type="dxa"/>
              <w:bottom w:w="100" w:type="dxa"/>
              <w:right w:w="100" w:type="dxa"/>
            </w:tcMar>
          </w:tcPr>
          <w:p w14:paraId="6FD2EFDA" w14:textId="77777777" w:rsidR="0069555C" w:rsidRPr="00C755F9" w:rsidRDefault="0069555C" w:rsidP="0069555C">
            <w:pPr>
              <w:widowControl w:val="0"/>
              <w:pBdr>
                <w:top w:val="nil"/>
                <w:left w:val="nil"/>
                <w:bottom w:val="nil"/>
                <w:right w:val="nil"/>
                <w:between w:val="nil"/>
              </w:pBdr>
              <w:spacing w:line="240" w:lineRule="auto"/>
              <w:rPr>
                <w:sz w:val="20"/>
                <w:szCs w:val="24"/>
              </w:rPr>
            </w:pPr>
            <w:r w:rsidRPr="009318CB">
              <w:rPr>
                <w:bCs/>
                <w:sz w:val="20"/>
                <w:lang w:val="es-MX" w:eastAsia="es-ES"/>
              </w:rPr>
              <w:t>(   ) Sí                                (  )  No</w:t>
            </w:r>
          </w:p>
        </w:tc>
      </w:tr>
      <w:tr w:rsidR="0069555C" w:rsidRPr="00C755F9" w14:paraId="33456FBF" w14:textId="77777777" w:rsidTr="000F67D3">
        <w:trPr>
          <w:trHeight w:val="20"/>
        </w:trPr>
        <w:tc>
          <w:tcPr>
            <w:tcW w:w="0" w:type="auto"/>
            <w:vMerge w:val="restart"/>
            <w:shd w:val="clear" w:color="auto" w:fill="F2F2F2" w:themeFill="background1" w:themeFillShade="F2"/>
            <w:tcMar>
              <w:top w:w="100" w:type="dxa"/>
              <w:left w:w="100" w:type="dxa"/>
              <w:bottom w:w="100" w:type="dxa"/>
              <w:right w:w="100" w:type="dxa"/>
            </w:tcMar>
            <w:vAlign w:val="center"/>
          </w:tcPr>
          <w:p w14:paraId="1AC3F9C4" w14:textId="77777777" w:rsidR="0069555C" w:rsidRPr="00C755F9" w:rsidRDefault="0069555C" w:rsidP="0069555C">
            <w:pPr>
              <w:widowControl w:val="0"/>
              <w:pBdr>
                <w:top w:val="nil"/>
                <w:left w:val="nil"/>
                <w:bottom w:val="nil"/>
                <w:right w:val="nil"/>
                <w:between w:val="nil"/>
              </w:pBdr>
              <w:spacing w:line="240" w:lineRule="auto"/>
              <w:jc w:val="center"/>
              <w:rPr>
                <w:b/>
                <w:sz w:val="20"/>
                <w:szCs w:val="24"/>
              </w:rPr>
            </w:pPr>
            <w:r w:rsidRPr="00C755F9">
              <w:rPr>
                <w:b/>
                <w:sz w:val="20"/>
                <w:szCs w:val="24"/>
              </w:rPr>
              <w:t>Semestre</w:t>
            </w:r>
          </w:p>
        </w:tc>
        <w:tc>
          <w:tcPr>
            <w:tcW w:w="0" w:type="auto"/>
            <w:gridSpan w:val="2"/>
            <w:shd w:val="clear" w:color="auto" w:fill="F2F2F2" w:themeFill="background1" w:themeFillShade="F2"/>
            <w:tcMar>
              <w:top w:w="100" w:type="dxa"/>
              <w:left w:w="100" w:type="dxa"/>
              <w:bottom w:w="100" w:type="dxa"/>
              <w:right w:w="100" w:type="dxa"/>
            </w:tcMar>
            <w:vAlign w:val="center"/>
          </w:tcPr>
          <w:p w14:paraId="6B5198AF" w14:textId="77777777" w:rsidR="0069555C" w:rsidRPr="00C755F9" w:rsidRDefault="0069555C" w:rsidP="0069555C">
            <w:pPr>
              <w:widowControl w:val="0"/>
              <w:pBdr>
                <w:top w:val="nil"/>
                <w:left w:val="nil"/>
                <w:bottom w:val="nil"/>
                <w:right w:val="nil"/>
                <w:between w:val="nil"/>
              </w:pBdr>
              <w:spacing w:line="240" w:lineRule="auto"/>
              <w:jc w:val="center"/>
              <w:rPr>
                <w:b/>
                <w:sz w:val="20"/>
                <w:szCs w:val="24"/>
              </w:rPr>
            </w:pPr>
            <w:r w:rsidRPr="00C755F9">
              <w:rPr>
                <w:b/>
                <w:sz w:val="20"/>
                <w:szCs w:val="24"/>
              </w:rPr>
              <w:t>Carga horaria semanal</w:t>
            </w:r>
          </w:p>
        </w:tc>
        <w:tc>
          <w:tcPr>
            <w:tcW w:w="0" w:type="auto"/>
            <w:gridSpan w:val="3"/>
            <w:shd w:val="clear" w:color="auto" w:fill="F2F2F2" w:themeFill="background1" w:themeFillShade="F2"/>
            <w:tcMar>
              <w:top w:w="100" w:type="dxa"/>
              <w:left w:w="100" w:type="dxa"/>
              <w:bottom w:w="100" w:type="dxa"/>
              <w:right w:w="100" w:type="dxa"/>
            </w:tcMar>
            <w:vAlign w:val="center"/>
          </w:tcPr>
          <w:p w14:paraId="345B7287" w14:textId="77777777" w:rsidR="0069555C" w:rsidRPr="00C755F9" w:rsidRDefault="0069555C" w:rsidP="0069555C">
            <w:pPr>
              <w:widowControl w:val="0"/>
              <w:pBdr>
                <w:top w:val="nil"/>
                <w:left w:val="nil"/>
                <w:bottom w:val="nil"/>
                <w:right w:val="nil"/>
                <w:between w:val="nil"/>
              </w:pBdr>
              <w:spacing w:line="240" w:lineRule="auto"/>
              <w:jc w:val="center"/>
              <w:rPr>
                <w:b/>
                <w:sz w:val="20"/>
                <w:szCs w:val="24"/>
              </w:rPr>
            </w:pPr>
            <w:r w:rsidRPr="00C755F9">
              <w:rPr>
                <w:b/>
                <w:sz w:val="20"/>
                <w:szCs w:val="24"/>
              </w:rPr>
              <w:t>Duración del módulo</w:t>
            </w:r>
          </w:p>
        </w:tc>
      </w:tr>
      <w:tr w:rsidR="0069555C" w:rsidRPr="00C755F9" w14:paraId="5CD158DF" w14:textId="77777777" w:rsidTr="000F67D3">
        <w:trPr>
          <w:trHeight w:val="26"/>
        </w:trPr>
        <w:tc>
          <w:tcPr>
            <w:tcW w:w="0" w:type="auto"/>
            <w:vMerge/>
            <w:shd w:val="clear" w:color="auto" w:fill="F2F2F2" w:themeFill="background1" w:themeFillShade="F2"/>
            <w:tcMar>
              <w:top w:w="100" w:type="dxa"/>
              <w:left w:w="100" w:type="dxa"/>
              <w:bottom w:w="100" w:type="dxa"/>
              <w:right w:w="100" w:type="dxa"/>
            </w:tcMar>
            <w:vAlign w:val="center"/>
          </w:tcPr>
          <w:p w14:paraId="09DCCFE7" w14:textId="77777777" w:rsidR="0069555C" w:rsidRPr="00C755F9" w:rsidRDefault="0069555C" w:rsidP="0069555C">
            <w:pPr>
              <w:widowControl w:val="0"/>
              <w:pBdr>
                <w:top w:val="nil"/>
                <w:left w:val="nil"/>
                <w:bottom w:val="nil"/>
                <w:right w:val="nil"/>
                <w:between w:val="nil"/>
              </w:pBdr>
              <w:spacing w:line="240" w:lineRule="auto"/>
              <w:rPr>
                <w:sz w:val="20"/>
                <w:szCs w:val="24"/>
              </w:rPr>
            </w:pPr>
          </w:p>
        </w:tc>
        <w:tc>
          <w:tcPr>
            <w:tcW w:w="0" w:type="auto"/>
            <w:shd w:val="clear" w:color="auto" w:fill="F2F2F2" w:themeFill="background1" w:themeFillShade="F2"/>
            <w:tcMar>
              <w:top w:w="100" w:type="dxa"/>
              <w:left w:w="100" w:type="dxa"/>
              <w:bottom w:w="100" w:type="dxa"/>
              <w:right w:w="100" w:type="dxa"/>
            </w:tcMar>
            <w:vAlign w:val="center"/>
          </w:tcPr>
          <w:p w14:paraId="77207867" w14:textId="77777777" w:rsidR="0069555C" w:rsidRPr="00C755F9" w:rsidRDefault="0069555C" w:rsidP="0069555C">
            <w:pPr>
              <w:widowControl w:val="0"/>
              <w:pBdr>
                <w:top w:val="nil"/>
                <w:left w:val="nil"/>
                <w:bottom w:val="nil"/>
                <w:right w:val="nil"/>
                <w:between w:val="nil"/>
              </w:pBdr>
              <w:spacing w:line="240" w:lineRule="auto"/>
              <w:jc w:val="center"/>
              <w:rPr>
                <w:b/>
                <w:sz w:val="20"/>
                <w:szCs w:val="24"/>
              </w:rPr>
            </w:pPr>
            <w:r w:rsidRPr="00C755F9">
              <w:rPr>
                <w:b/>
                <w:sz w:val="20"/>
                <w:szCs w:val="24"/>
              </w:rPr>
              <w:t>HCA</w:t>
            </w:r>
          </w:p>
        </w:tc>
        <w:tc>
          <w:tcPr>
            <w:tcW w:w="0" w:type="auto"/>
            <w:shd w:val="clear" w:color="auto" w:fill="F2F2F2" w:themeFill="background1" w:themeFillShade="F2"/>
            <w:tcMar>
              <w:top w:w="100" w:type="dxa"/>
              <w:left w:w="100" w:type="dxa"/>
              <w:bottom w:w="100" w:type="dxa"/>
              <w:right w:w="100" w:type="dxa"/>
            </w:tcMar>
            <w:vAlign w:val="center"/>
          </w:tcPr>
          <w:p w14:paraId="33B7FD0E" w14:textId="77777777" w:rsidR="0069555C" w:rsidRPr="00C755F9" w:rsidRDefault="0069555C" w:rsidP="0069555C">
            <w:pPr>
              <w:widowControl w:val="0"/>
              <w:pBdr>
                <w:top w:val="nil"/>
                <w:left w:val="nil"/>
                <w:bottom w:val="nil"/>
                <w:right w:val="nil"/>
                <w:between w:val="nil"/>
              </w:pBdr>
              <w:spacing w:line="240" w:lineRule="auto"/>
              <w:jc w:val="center"/>
              <w:rPr>
                <w:b/>
                <w:sz w:val="20"/>
                <w:szCs w:val="24"/>
              </w:rPr>
            </w:pPr>
            <w:r w:rsidRPr="00C755F9">
              <w:rPr>
                <w:b/>
                <w:sz w:val="20"/>
                <w:szCs w:val="24"/>
              </w:rPr>
              <w:t>HTI</w:t>
            </w:r>
          </w:p>
        </w:tc>
        <w:tc>
          <w:tcPr>
            <w:tcW w:w="0" w:type="auto"/>
            <w:gridSpan w:val="3"/>
            <w:vMerge w:val="restart"/>
            <w:shd w:val="clear" w:color="auto" w:fill="auto"/>
            <w:tcMar>
              <w:top w:w="100" w:type="dxa"/>
              <w:left w:w="100" w:type="dxa"/>
              <w:bottom w:w="100" w:type="dxa"/>
              <w:right w:w="100" w:type="dxa"/>
            </w:tcMar>
            <w:vAlign w:val="center"/>
          </w:tcPr>
          <w:p w14:paraId="3473E2D2" w14:textId="77777777" w:rsidR="0069555C" w:rsidRPr="00C755F9" w:rsidRDefault="0069555C" w:rsidP="0069555C">
            <w:pPr>
              <w:widowControl w:val="0"/>
              <w:pBdr>
                <w:top w:val="nil"/>
                <w:left w:val="nil"/>
                <w:bottom w:val="nil"/>
                <w:right w:val="nil"/>
                <w:between w:val="nil"/>
              </w:pBdr>
              <w:spacing w:line="240" w:lineRule="auto"/>
              <w:rPr>
                <w:sz w:val="20"/>
                <w:szCs w:val="24"/>
              </w:rPr>
            </w:pPr>
            <w:r w:rsidRPr="00C755F9">
              <w:rPr>
                <w:sz w:val="20"/>
                <w:szCs w:val="24"/>
              </w:rPr>
              <w:t>Del xx de agosto de 2021 al xx de enero de 2022</w:t>
            </w:r>
          </w:p>
        </w:tc>
      </w:tr>
      <w:tr w:rsidR="0069555C" w:rsidRPr="00C755F9" w14:paraId="476D0078" w14:textId="77777777" w:rsidTr="000F67D3">
        <w:trPr>
          <w:trHeight w:val="104"/>
        </w:trPr>
        <w:tc>
          <w:tcPr>
            <w:tcW w:w="0" w:type="auto"/>
            <w:shd w:val="clear" w:color="auto" w:fill="auto"/>
            <w:tcMar>
              <w:top w:w="100" w:type="dxa"/>
              <w:left w:w="100" w:type="dxa"/>
              <w:bottom w:w="100" w:type="dxa"/>
              <w:right w:w="100" w:type="dxa"/>
            </w:tcMar>
          </w:tcPr>
          <w:p w14:paraId="664B40E5" w14:textId="77777777" w:rsidR="0069555C" w:rsidRPr="00C755F9" w:rsidRDefault="0069555C" w:rsidP="0069555C">
            <w:pPr>
              <w:widowControl w:val="0"/>
              <w:pBdr>
                <w:top w:val="nil"/>
                <w:left w:val="nil"/>
                <w:bottom w:val="nil"/>
                <w:right w:val="nil"/>
                <w:between w:val="nil"/>
              </w:pBdr>
              <w:spacing w:line="240" w:lineRule="auto"/>
              <w:jc w:val="center"/>
              <w:rPr>
                <w:sz w:val="20"/>
                <w:szCs w:val="24"/>
              </w:rPr>
            </w:pPr>
            <w:r w:rsidRPr="00C755F9">
              <w:rPr>
                <w:sz w:val="20"/>
                <w:szCs w:val="24"/>
              </w:rPr>
              <w:t>V</w:t>
            </w:r>
          </w:p>
        </w:tc>
        <w:tc>
          <w:tcPr>
            <w:tcW w:w="0" w:type="auto"/>
            <w:shd w:val="clear" w:color="auto" w:fill="auto"/>
            <w:tcMar>
              <w:top w:w="100" w:type="dxa"/>
              <w:left w:w="100" w:type="dxa"/>
              <w:bottom w:w="100" w:type="dxa"/>
              <w:right w:w="100" w:type="dxa"/>
            </w:tcMar>
          </w:tcPr>
          <w:p w14:paraId="700581E2" w14:textId="77777777" w:rsidR="0069555C" w:rsidRPr="00C755F9" w:rsidRDefault="0069555C" w:rsidP="0069555C">
            <w:pPr>
              <w:widowControl w:val="0"/>
              <w:pBdr>
                <w:top w:val="nil"/>
                <w:left w:val="nil"/>
                <w:bottom w:val="nil"/>
                <w:right w:val="nil"/>
                <w:between w:val="nil"/>
              </w:pBdr>
              <w:spacing w:line="240" w:lineRule="auto"/>
              <w:jc w:val="center"/>
              <w:rPr>
                <w:sz w:val="20"/>
                <w:szCs w:val="24"/>
              </w:rPr>
            </w:pPr>
            <w:r w:rsidRPr="00C755F9">
              <w:rPr>
                <w:sz w:val="20"/>
                <w:szCs w:val="24"/>
              </w:rPr>
              <w:t>3</w:t>
            </w:r>
          </w:p>
        </w:tc>
        <w:tc>
          <w:tcPr>
            <w:tcW w:w="0" w:type="auto"/>
            <w:shd w:val="clear" w:color="auto" w:fill="auto"/>
            <w:tcMar>
              <w:top w:w="100" w:type="dxa"/>
              <w:left w:w="100" w:type="dxa"/>
              <w:bottom w:w="100" w:type="dxa"/>
              <w:right w:w="100" w:type="dxa"/>
            </w:tcMar>
          </w:tcPr>
          <w:p w14:paraId="1E549C23" w14:textId="77777777" w:rsidR="0069555C" w:rsidRPr="00C755F9" w:rsidRDefault="0069555C" w:rsidP="0069555C">
            <w:pPr>
              <w:widowControl w:val="0"/>
              <w:pBdr>
                <w:top w:val="nil"/>
                <w:left w:val="nil"/>
                <w:bottom w:val="nil"/>
                <w:right w:val="nil"/>
                <w:between w:val="nil"/>
              </w:pBdr>
              <w:spacing w:line="240" w:lineRule="auto"/>
              <w:jc w:val="center"/>
              <w:rPr>
                <w:sz w:val="20"/>
                <w:szCs w:val="24"/>
              </w:rPr>
            </w:pPr>
            <w:r w:rsidRPr="00C755F9">
              <w:rPr>
                <w:sz w:val="20"/>
                <w:szCs w:val="24"/>
              </w:rPr>
              <w:t>5</w:t>
            </w:r>
          </w:p>
        </w:tc>
        <w:tc>
          <w:tcPr>
            <w:tcW w:w="0" w:type="auto"/>
            <w:gridSpan w:val="3"/>
            <w:vMerge/>
            <w:shd w:val="clear" w:color="auto" w:fill="auto"/>
            <w:tcMar>
              <w:top w:w="100" w:type="dxa"/>
              <w:left w:w="100" w:type="dxa"/>
              <w:bottom w:w="100" w:type="dxa"/>
              <w:right w:w="100" w:type="dxa"/>
            </w:tcMar>
            <w:vAlign w:val="center"/>
          </w:tcPr>
          <w:p w14:paraId="2EF6A6E2" w14:textId="77777777" w:rsidR="0069555C" w:rsidRPr="00C755F9" w:rsidRDefault="0069555C" w:rsidP="0069555C">
            <w:pPr>
              <w:widowControl w:val="0"/>
              <w:pBdr>
                <w:top w:val="nil"/>
                <w:left w:val="nil"/>
                <w:bottom w:val="nil"/>
                <w:right w:val="nil"/>
                <w:between w:val="nil"/>
              </w:pBdr>
              <w:spacing w:line="240" w:lineRule="auto"/>
              <w:rPr>
                <w:sz w:val="20"/>
                <w:szCs w:val="24"/>
              </w:rPr>
            </w:pPr>
          </w:p>
        </w:tc>
      </w:tr>
      <w:tr w:rsidR="0069555C" w:rsidRPr="00C755F9" w14:paraId="198BF215" w14:textId="77777777" w:rsidTr="000F67D3">
        <w:trPr>
          <w:trHeight w:val="67"/>
        </w:trPr>
        <w:tc>
          <w:tcPr>
            <w:tcW w:w="0" w:type="auto"/>
            <w:gridSpan w:val="6"/>
            <w:shd w:val="clear" w:color="auto" w:fill="BFBFBF" w:themeFill="background1" w:themeFillShade="BF"/>
            <w:tcMar>
              <w:top w:w="100" w:type="dxa"/>
              <w:left w:w="100" w:type="dxa"/>
              <w:bottom w:w="100" w:type="dxa"/>
              <w:right w:w="100" w:type="dxa"/>
            </w:tcMar>
          </w:tcPr>
          <w:p w14:paraId="3BB7E9AA" w14:textId="77777777" w:rsidR="0069555C" w:rsidRPr="00C755F9" w:rsidRDefault="0069555C" w:rsidP="0069555C">
            <w:pPr>
              <w:widowControl w:val="0"/>
              <w:pBdr>
                <w:top w:val="nil"/>
                <w:left w:val="nil"/>
                <w:bottom w:val="nil"/>
                <w:right w:val="nil"/>
                <w:between w:val="nil"/>
              </w:pBdr>
              <w:spacing w:line="240" w:lineRule="auto"/>
              <w:rPr>
                <w:b/>
                <w:sz w:val="20"/>
                <w:szCs w:val="24"/>
              </w:rPr>
            </w:pPr>
            <w:r w:rsidRPr="00C755F9">
              <w:rPr>
                <w:b/>
                <w:sz w:val="20"/>
                <w:szCs w:val="24"/>
              </w:rPr>
              <w:lastRenderedPageBreak/>
              <w:t>Periodos de evaluación:</w:t>
            </w:r>
          </w:p>
        </w:tc>
      </w:tr>
      <w:tr w:rsidR="0069555C" w:rsidRPr="00C755F9" w14:paraId="23EA51C0" w14:textId="77777777" w:rsidTr="000F67D3">
        <w:trPr>
          <w:trHeight w:val="20"/>
        </w:trPr>
        <w:tc>
          <w:tcPr>
            <w:tcW w:w="0" w:type="auto"/>
            <w:gridSpan w:val="2"/>
            <w:shd w:val="clear" w:color="auto" w:fill="F2F2F2" w:themeFill="background1" w:themeFillShade="F2"/>
            <w:tcMar>
              <w:top w:w="100" w:type="dxa"/>
              <w:left w:w="100" w:type="dxa"/>
              <w:bottom w:w="100" w:type="dxa"/>
              <w:right w:w="100" w:type="dxa"/>
            </w:tcMar>
            <w:vAlign w:val="center"/>
          </w:tcPr>
          <w:p w14:paraId="28D2C282" w14:textId="77777777" w:rsidR="0069555C" w:rsidRPr="00C755F9" w:rsidRDefault="0069555C" w:rsidP="0069555C">
            <w:pPr>
              <w:widowControl w:val="0"/>
              <w:pBdr>
                <w:top w:val="nil"/>
                <w:left w:val="nil"/>
                <w:bottom w:val="nil"/>
                <w:right w:val="nil"/>
                <w:between w:val="nil"/>
              </w:pBdr>
              <w:spacing w:line="240" w:lineRule="auto"/>
              <w:jc w:val="right"/>
              <w:rPr>
                <w:i/>
                <w:sz w:val="20"/>
                <w:szCs w:val="24"/>
              </w:rPr>
            </w:pPr>
            <w:r w:rsidRPr="00C755F9">
              <w:rPr>
                <w:i/>
                <w:sz w:val="20"/>
                <w:szCs w:val="24"/>
              </w:rPr>
              <w:t>Evaluación parcial:</w:t>
            </w:r>
          </w:p>
        </w:tc>
        <w:tc>
          <w:tcPr>
            <w:tcW w:w="0" w:type="auto"/>
            <w:shd w:val="clear" w:color="auto" w:fill="F2F2F2" w:themeFill="background1" w:themeFillShade="F2"/>
            <w:tcMar>
              <w:top w:w="100" w:type="dxa"/>
              <w:left w:w="100" w:type="dxa"/>
              <w:bottom w:w="100" w:type="dxa"/>
              <w:right w:w="100" w:type="dxa"/>
            </w:tcMar>
            <w:vAlign w:val="center"/>
          </w:tcPr>
          <w:p w14:paraId="387CB584" w14:textId="77777777" w:rsidR="0069555C" w:rsidRPr="00C755F9" w:rsidRDefault="0069555C" w:rsidP="0069555C">
            <w:pPr>
              <w:widowControl w:val="0"/>
              <w:pBdr>
                <w:top w:val="nil"/>
                <w:left w:val="nil"/>
                <w:bottom w:val="nil"/>
                <w:right w:val="nil"/>
                <w:between w:val="nil"/>
              </w:pBdr>
              <w:spacing w:line="240" w:lineRule="auto"/>
              <w:jc w:val="center"/>
              <w:rPr>
                <w:i/>
                <w:sz w:val="20"/>
                <w:szCs w:val="24"/>
              </w:rPr>
            </w:pPr>
            <w:r w:rsidRPr="00C755F9">
              <w:rPr>
                <w:i/>
                <w:sz w:val="20"/>
                <w:szCs w:val="24"/>
              </w:rPr>
              <w:t>Primera</w:t>
            </w:r>
          </w:p>
        </w:tc>
        <w:tc>
          <w:tcPr>
            <w:tcW w:w="0" w:type="auto"/>
            <w:shd w:val="clear" w:color="auto" w:fill="F2F2F2" w:themeFill="background1" w:themeFillShade="F2"/>
            <w:tcMar>
              <w:top w:w="100" w:type="dxa"/>
              <w:left w:w="100" w:type="dxa"/>
              <w:bottom w:w="100" w:type="dxa"/>
              <w:right w:w="100" w:type="dxa"/>
            </w:tcMar>
            <w:vAlign w:val="center"/>
          </w:tcPr>
          <w:p w14:paraId="234C5CF3" w14:textId="77777777" w:rsidR="0069555C" w:rsidRPr="00C755F9" w:rsidRDefault="0069555C" w:rsidP="0069555C">
            <w:pPr>
              <w:spacing w:line="240" w:lineRule="auto"/>
              <w:jc w:val="center"/>
              <w:rPr>
                <w:i/>
                <w:sz w:val="20"/>
                <w:szCs w:val="24"/>
              </w:rPr>
            </w:pPr>
            <w:r w:rsidRPr="00C755F9">
              <w:rPr>
                <w:i/>
                <w:sz w:val="20"/>
                <w:szCs w:val="24"/>
              </w:rPr>
              <w:t>Segunda</w:t>
            </w:r>
          </w:p>
        </w:tc>
        <w:tc>
          <w:tcPr>
            <w:tcW w:w="0" w:type="auto"/>
            <w:shd w:val="clear" w:color="auto" w:fill="F2F2F2" w:themeFill="background1" w:themeFillShade="F2"/>
            <w:tcMar>
              <w:top w:w="100" w:type="dxa"/>
              <w:left w:w="100" w:type="dxa"/>
              <w:bottom w:w="100" w:type="dxa"/>
              <w:right w:w="100" w:type="dxa"/>
            </w:tcMar>
            <w:vAlign w:val="center"/>
          </w:tcPr>
          <w:p w14:paraId="4396A181" w14:textId="77777777" w:rsidR="0069555C" w:rsidRPr="00C755F9" w:rsidRDefault="0069555C" w:rsidP="0069555C">
            <w:pPr>
              <w:spacing w:line="240" w:lineRule="auto"/>
              <w:jc w:val="center"/>
              <w:rPr>
                <w:i/>
                <w:sz w:val="20"/>
                <w:szCs w:val="24"/>
              </w:rPr>
            </w:pPr>
            <w:r w:rsidRPr="00C755F9">
              <w:rPr>
                <w:i/>
                <w:sz w:val="20"/>
                <w:szCs w:val="24"/>
              </w:rPr>
              <w:t>Tercera</w:t>
            </w:r>
          </w:p>
        </w:tc>
        <w:tc>
          <w:tcPr>
            <w:tcW w:w="0" w:type="auto"/>
            <w:shd w:val="clear" w:color="auto" w:fill="F2F2F2" w:themeFill="background1" w:themeFillShade="F2"/>
            <w:tcMar>
              <w:top w:w="100" w:type="dxa"/>
              <w:left w:w="100" w:type="dxa"/>
              <w:bottom w:w="100" w:type="dxa"/>
              <w:right w:w="100" w:type="dxa"/>
            </w:tcMar>
            <w:vAlign w:val="center"/>
          </w:tcPr>
          <w:p w14:paraId="04BEB9CB" w14:textId="77777777" w:rsidR="0069555C" w:rsidRPr="00C755F9" w:rsidRDefault="0069555C" w:rsidP="0069555C">
            <w:pPr>
              <w:spacing w:line="240" w:lineRule="auto"/>
              <w:jc w:val="center"/>
              <w:rPr>
                <w:i/>
                <w:sz w:val="20"/>
                <w:szCs w:val="24"/>
              </w:rPr>
            </w:pPr>
            <w:r w:rsidRPr="00C755F9">
              <w:rPr>
                <w:i/>
                <w:sz w:val="20"/>
                <w:szCs w:val="24"/>
              </w:rPr>
              <w:t>Otra...</w:t>
            </w:r>
          </w:p>
        </w:tc>
      </w:tr>
      <w:tr w:rsidR="0069555C" w:rsidRPr="00C755F9" w14:paraId="6213CCB7" w14:textId="77777777" w:rsidTr="000F67D3">
        <w:trPr>
          <w:trHeight w:val="20"/>
        </w:trPr>
        <w:tc>
          <w:tcPr>
            <w:tcW w:w="0" w:type="auto"/>
            <w:gridSpan w:val="2"/>
            <w:shd w:val="clear" w:color="auto" w:fill="F2F2F2" w:themeFill="background1" w:themeFillShade="F2"/>
            <w:tcMar>
              <w:top w:w="100" w:type="dxa"/>
              <w:left w:w="100" w:type="dxa"/>
              <w:bottom w:w="100" w:type="dxa"/>
              <w:right w:w="100" w:type="dxa"/>
            </w:tcMar>
            <w:vAlign w:val="center"/>
          </w:tcPr>
          <w:p w14:paraId="6F4F04A5" w14:textId="77777777" w:rsidR="0069555C" w:rsidRPr="00C755F9" w:rsidRDefault="0069555C" w:rsidP="0069555C">
            <w:pPr>
              <w:widowControl w:val="0"/>
              <w:pBdr>
                <w:top w:val="nil"/>
                <w:left w:val="nil"/>
                <w:bottom w:val="nil"/>
                <w:right w:val="nil"/>
                <w:between w:val="nil"/>
              </w:pBdr>
              <w:shd w:val="clear" w:color="auto" w:fill="F2F2F2" w:themeFill="background1" w:themeFillShade="F2"/>
              <w:spacing w:line="240" w:lineRule="auto"/>
              <w:jc w:val="right"/>
              <w:rPr>
                <w:i/>
                <w:sz w:val="20"/>
                <w:szCs w:val="24"/>
              </w:rPr>
            </w:pPr>
            <w:r w:rsidRPr="00C755F9">
              <w:rPr>
                <w:i/>
                <w:sz w:val="20"/>
                <w:szCs w:val="24"/>
              </w:rPr>
              <w:t>Fecha:</w:t>
            </w:r>
          </w:p>
        </w:tc>
        <w:tc>
          <w:tcPr>
            <w:tcW w:w="0" w:type="auto"/>
            <w:shd w:val="clear" w:color="auto" w:fill="auto"/>
            <w:tcMar>
              <w:top w:w="100" w:type="dxa"/>
              <w:left w:w="100" w:type="dxa"/>
              <w:bottom w:w="100" w:type="dxa"/>
              <w:right w:w="100" w:type="dxa"/>
            </w:tcMar>
          </w:tcPr>
          <w:p w14:paraId="45721C3C" w14:textId="77777777" w:rsidR="0069555C" w:rsidRPr="00C755F9" w:rsidRDefault="0069555C" w:rsidP="0069555C">
            <w:pPr>
              <w:widowControl w:val="0"/>
              <w:pBdr>
                <w:top w:val="nil"/>
                <w:left w:val="nil"/>
                <w:bottom w:val="nil"/>
                <w:right w:val="nil"/>
                <w:between w:val="nil"/>
              </w:pBdr>
              <w:spacing w:line="240" w:lineRule="auto"/>
              <w:rPr>
                <w:sz w:val="20"/>
                <w:szCs w:val="24"/>
              </w:rPr>
            </w:pPr>
          </w:p>
        </w:tc>
        <w:tc>
          <w:tcPr>
            <w:tcW w:w="0" w:type="auto"/>
            <w:shd w:val="clear" w:color="auto" w:fill="auto"/>
            <w:tcMar>
              <w:top w:w="100" w:type="dxa"/>
              <w:left w:w="100" w:type="dxa"/>
              <w:bottom w:w="100" w:type="dxa"/>
              <w:right w:w="100" w:type="dxa"/>
            </w:tcMar>
          </w:tcPr>
          <w:p w14:paraId="45B21206" w14:textId="77777777" w:rsidR="0069555C" w:rsidRPr="00C755F9" w:rsidRDefault="0069555C" w:rsidP="0069555C">
            <w:pPr>
              <w:widowControl w:val="0"/>
              <w:pBdr>
                <w:top w:val="nil"/>
                <w:left w:val="nil"/>
                <w:bottom w:val="nil"/>
                <w:right w:val="nil"/>
                <w:between w:val="nil"/>
              </w:pBdr>
              <w:spacing w:line="240" w:lineRule="auto"/>
              <w:rPr>
                <w:sz w:val="20"/>
                <w:szCs w:val="24"/>
              </w:rPr>
            </w:pPr>
          </w:p>
        </w:tc>
        <w:tc>
          <w:tcPr>
            <w:tcW w:w="0" w:type="auto"/>
            <w:shd w:val="clear" w:color="auto" w:fill="auto"/>
            <w:tcMar>
              <w:top w:w="100" w:type="dxa"/>
              <w:left w:w="100" w:type="dxa"/>
              <w:bottom w:w="100" w:type="dxa"/>
              <w:right w:w="100" w:type="dxa"/>
            </w:tcMar>
          </w:tcPr>
          <w:p w14:paraId="5B6A3D0E" w14:textId="77777777" w:rsidR="0069555C" w:rsidRPr="00C755F9" w:rsidRDefault="0069555C" w:rsidP="0069555C">
            <w:pPr>
              <w:widowControl w:val="0"/>
              <w:pBdr>
                <w:top w:val="nil"/>
                <w:left w:val="nil"/>
                <w:bottom w:val="nil"/>
                <w:right w:val="nil"/>
                <w:between w:val="nil"/>
              </w:pBdr>
              <w:spacing w:line="240" w:lineRule="auto"/>
              <w:rPr>
                <w:sz w:val="20"/>
                <w:szCs w:val="24"/>
              </w:rPr>
            </w:pPr>
          </w:p>
        </w:tc>
        <w:tc>
          <w:tcPr>
            <w:tcW w:w="0" w:type="auto"/>
            <w:shd w:val="clear" w:color="auto" w:fill="auto"/>
            <w:tcMar>
              <w:top w:w="100" w:type="dxa"/>
              <w:left w:w="100" w:type="dxa"/>
              <w:bottom w:w="100" w:type="dxa"/>
              <w:right w:w="100" w:type="dxa"/>
            </w:tcMar>
          </w:tcPr>
          <w:p w14:paraId="15B529DD" w14:textId="77777777" w:rsidR="0069555C" w:rsidRPr="00C755F9" w:rsidRDefault="0069555C" w:rsidP="0069555C">
            <w:pPr>
              <w:widowControl w:val="0"/>
              <w:pBdr>
                <w:top w:val="nil"/>
                <w:left w:val="nil"/>
                <w:bottom w:val="nil"/>
                <w:right w:val="nil"/>
                <w:between w:val="nil"/>
              </w:pBdr>
              <w:spacing w:line="240" w:lineRule="auto"/>
              <w:rPr>
                <w:sz w:val="20"/>
                <w:szCs w:val="24"/>
              </w:rPr>
            </w:pPr>
          </w:p>
        </w:tc>
      </w:tr>
      <w:tr w:rsidR="0069555C" w:rsidRPr="00C755F9" w14:paraId="3C67EF1F" w14:textId="77777777" w:rsidTr="000F67D3">
        <w:trPr>
          <w:trHeight w:val="20"/>
        </w:trPr>
        <w:tc>
          <w:tcPr>
            <w:tcW w:w="0" w:type="auto"/>
            <w:shd w:val="clear" w:color="auto" w:fill="F2F2F2" w:themeFill="background1" w:themeFillShade="F2"/>
            <w:tcMar>
              <w:top w:w="100" w:type="dxa"/>
              <w:left w:w="100" w:type="dxa"/>
              <w:bottom w:w="100" w:type="dxa"/>
              <w:right w:w="100" w:type="dxa"/>
            </w:tcMar>
          </w:tcPr>
          <w:p w14:paraId="2CA1629F" w14:textId="77777777" w:rsidR="0069555C" w:rsidRPr="00C755F9" w:rsidRDefault="0069555C" w:rsidP="0069555C">
            <w:pPr>
              <w:widowControl w:val="0"/>
              <w:pBdr>
                <w:top w:val="nil"/>
                <w:left w:val="nil"/>
                <w:bottom w:val="nil"/>
                <w:right w:val="nil"/>
                <w:between w:val="nil"/>
              </w:pBdr>
              <w:spacing w:line="240" w:lineRule="auto"/>
              <w:jc w:val="right"/>
              <w:rPr>
                <w:i/>
                <w:sz w:val="20"/>
                <w:szCs w:val="24"/>
              </w:rPr>
            </w:pPr>
            <w:r w:rsidRPr="00C755F9">
              <w:rPr>
                <w:i/>
                <w:sz w:val="20"/>
                <w:szCs w:val="24"/>
              </w:rPr>
              <w:t>Evaluación</w:t>
            </w:r>
          </w:p>
        </w:tc>
        <w:tc>
          <w:tcPr>
            <w:tcW w:w="0" w:type="auto"/>
            <w:shd w:val="clear" w:color="auto" w:fill="F2F2F2" w:themeFill="background1" w:themeFillShade="F2"/>
            <w:tcMar>
              <w:top w:w="100" w:type="dxa"/>
              <w:left w:w="100" w:type="dxa"/>
              <w:bottom w:w="100" w:type="dxa"/>
              <w:right w:w="100" w:type="dxa"/>
            </w:tcMar>
          </w:tcPr>
          <w:p w14:paraId="465134F2" w14:textId="77777777" w:rsidR="0069555C" w:rsidRPr="00C755F9" w:rsidRDefault="0069555C" w:rsidP="0069555C">
            <w:pPr>
              <w:widowControl w:val="0"/>
              <w:pBdr>
                <w:top w:val="nil"/>
                <w:left w:val="nil"/>
                <w:bottom w:val="nil"/>
                <w:right w:val="nil"/>
                <w:between w:val="nil"/>
              </w:pBdr>
              <w:spacing w:line="240" w:lineRule="auto"/>
              <w:jc w:val="center"/>
              <w:rPr>
                <w:i/>
                <w:sz w:val="20"/>
                <w:szCs w:val="24"/>
              </w:rPr>
            </w:pPr>
            <w:r w:rsidRPr="00C755F9">
              <w:rPr>
                <w:i/>
                <w:sz w:val="20"/>
                <w:szCs w:val="24"/>
              </w:rPr>
              <w:t>Ordinaria</w:t>
            </w:r>
          </w:p>
        </w:tc>
        <w:tc>
          <w:tcPr>
            <w:tcW w:w="0" w:type="auto"/>
            <w:gridSpan w:val="2"/>
            <w:shd w:val="clear" w:color="auto" w:fill="F2F2F2" w:themeFill="background1" w:themeFillShade="F2"/>
            <w:tcMar>
              <w:top w:w="100" w:type="dxa"/>
              <w:left w:w="100" w:type="dxa"/>
              <w:bottom w:w="100" w:type="dxa"/>
              <w:right w:w="100" w:type="dxa"/>
            </w:tcMar>
          </w:tcPr>
          <w:p w14:paraId="3468F0D2" w14:textId="77777777" w:rsidR="0069555C" w:rsidRPr="00C755F9" w:rsidRDefault="0069555C" w:rsidP="0069555C">
            <w:pPr>
              <w:widowControl w:val="0"/>
              <w:spacing w:line="240" w:lineRule="auto"/>
              <w:jc w:val="center"/>
              <w:rPr>
                <w:i/>
                <w:sz w:val="20"/>
                <w:szCs w:val="24"/>
              </w:rPr>
            </w:pPr>
            <w:r w:rsidRPr="00C755F9">
              <w:rPr>
                <w:i/>
                <w:sz w:val="20"/>
                <w:szCs w:val="24"/>
              </w:rPr>
              <w:t>Extraordinaria</w:t>
            </w:r>
          </w:p>
        </w:tc>
        <w:tc>
          <w:tcPr>
            <w:tcW w:w="0" w:type="auto"/>
            <w:gridSpan w:val="2"/>
            <w:shd w:val="clear" w:color="auto" w:fill="F2F2F2" w:themeFill="background1" w:themeFillShade="F2"/>
            <w:tcMar>
              <w:top w:w="100" w:type="dxa"/>
              <w:left w:w="100" w:type="dxa"/>
              <w:bottom w:w="100" w:type="dxa"/>
              <w:right w:w="100" w:type="dxa"/>
            </w:tcMar>
          </w:tcPr>
          <w:p w14:paraId="38EB7803" w14:textId="77777777" w:rsidR="0069555C" w:rsidRPr="00C755F9" w:rsidRDefault="0069555C" w:rsidP="0069555C">
            <w:pPr>
              <w:widowControl w:val="0"/>
              <w:spacing w:line="240" w:lineRule="auto"/>
              <w:jc w:val="center"/>
              <w:rPr>
                <w:i/>
                <w:sz w:val="20"/>
                <w:szCs w:val="24"/>
              </w:rPr>
            </w:pPr>
            <w:r w:rsidRPr="00C755F9">
              <w:rPr>
                <w:i/>
                <w:sz w:val="20"/>
                <w:szCs w:val="24"/>
              </w:rPr>
              <w:t>Regularización</w:t>
            </w:r>
          </w:p>
        </w:tc>
      </w:tr>
      <w:tr w:rsidR="0069555C" w:rsidRPr="00C755F9" w14:paraId="0207B0E6" w14:textId="77777777" w:rsidTr="000F67D3">
        <w:trPr>
          <w:trHeight w:val="20"/>
        </w:trPr>
        <w:tc>
          <w:tcPr>
            <w:tcW w:w="0" w:type="auto"/>
            <w:shd w:val="clear" w:color="auto" w:fill="F2F2F2" w:themeFill="background1" w:themeFillShade="F2"/>
            <w:tcMar>
              <w:top w:w="100" w:type="dxa"/>
              <w:left w:w="100" w:type="dxa"/>
              <w:bottom w:w="100" w:type="dxa"/>
              <w:right w:w="100" w:type="dxa"/>
            </w:tcMar>
          </w:tcPr>
          <w:p w14:paraId="7A4D3E8B" w14:textId="77777777" w:rsidR="0069555C" w:rsidRPr="00C755F9" w:rsidRDefault="0069555C" w:rsidP="0069555C">
            <w:pPr>
              <w:widowControl w:val="0"/>
              <w:pBdr>
                <w:top w:val="nil"/>
                <w:left w:val="nil"/>
                <w:bottom w:val="nil"/>
                <w:right w:val="nil"/>
                <w:between w:val="nil"/>
              </w:pBdr>
              <w:spacing w:line="240" w:lineRule="auto"/>
              <w:jc w:val="right"/>
              <w:rPr>
                <w:i/>
                <w:sz w:val="20"/>
                <w:szCs w:val="24"/>
              </w:rPr>
            </w:pPr>
            <w:r w:rsidRPr="00C755F9">
              <w:rPr>
                <w:i/>
                <w:sz w:val="20"/>
                <w:szCs w:val="24"/>
              </w:rPr>
              <w:t>Fecha:</w:t>
            </w:r>
          </w:p>
        </w:tc>
        <w:tc>
          <w:tcPr>
            <w:tcW w:w="0" w:type="auto"/>
            <w:shd w:val="clear" w:color="auto" w:fill="auto"/>
            <w:tcMar>
              <w:top w:w="100" w:type="dxa"/>
              <w:left w:w="100" w:type="dxa"/>
              <w:bottom w:w="100" w:type="dxa"/>
              <w:right w:w="100" w:type="dxa"/>
            </w:tcMar>
          </w:tcPr>
          <w:p w14:paraId="006542E0" w14:textId="77777777" w:rsidR="0069555C" w:rsidRPr="00C755F9" w:rsidRDefault="0069555C" w:rsidP="0069555C">
            <w:pPr>
              <w:widowControl w:val="0"/>
              <w:pBdr>
                <w:top w:val="nil"/>
                <w:left w:val="nil"/>
                <w:bottom w:val="nil"/>
                <w:right w:val="nil"/>
                <w:between w:val="nil"/>
              </w:pBdr>
              <w:spacing w:line="240" w:lineRule="auto"/>
              <w:rPr>
                <w:sz w:val="20"/>
                <w:szCs w:val="24"/>
              </w:rPr>
            </w:pPr>
          </w:p>
        </w:tc>
        <w:tc>
          <w:tcPr>
            <w:tcW w:w="0" w:type="auto"/>
            <w:gridSpan w:val="2"/>
            <w:shd w:val="clear" w:color="auto" w:fill="auto"/>
            <w:tcMar>
              <w:top w:w="100" w:type="dxa"/>
              <w:left w:w="100" w:type="dxa"/>
              <w:bottom w:w="100" w:type="dxa"/>
              <w:right w:w="100" w:type="dxa"/>
            </w:tcMar>
          </w:tcPr>
          <w:p w14:paraId="47C33FE6" w14:textId="77777777" w:rsidR="0069555C" w:rsidRPr="00C755F9" w:rsidRDefault="0069555C" w:rsidP="0069555C">
            <w:pPr>
              <w:widowControl w:val="0"/>
              <w:pBdr>
                <w:top w:val="nil"/>
                <w:left w:val="nil"/>
                <w:bottom w:val="nil"/>
                <w:right w:val="nil"/>
                <w:between w:val="nil"/>
              </w:pBdr>
              <w:spacing w:line="240" w:lineRule="auto"/>
              <w:rPr>
                <w:sz w:val="20"/>
                <w:szCs w:val="24"/>
              </w:rPr>
            </w:pPr>
          </w:p>
        </w:tc>
        <w:tc>
          <w:tcPr>
            <w:tcW w:w="0" w:type="auto"/>
            <w:gridSpan w:val="2"/>
            <w:shd w:val="clear" w:color="auto" w:fill="auto"/>
            <w:tcMar>
              <w:top w:w="100" w:type="dxa"/>
              <w:left w:w="100" w:type="dxa"/>
              <w:bottom w:w="100" w:type="dxa"/>
              <w:right w:w="100" w:type="dxa"/>
            </w:tcMar>
          </w:tcPr>
          <w:p w14:paraId="2877410F" w14:textId="77777777" w:rsidR="0069555C" w:rsidRPr="00C755F9" w:rsidRDefault="0069555C" w:rsidP="0069555C">
            <w:pPr>
              <w:widowControl w:val="0"/>
              <w:pBdr>
                <w:top w:val="nil"/>
                <w:left w:val="nil"/>
                <w:bottom w:val="nil"/>
                <w:right w:val="nil"/>
                <w:between w:val="nil"/>
              </w:pBdr>
              <w:spacing w:line="240" w:lineRule="auto"/>
              <w:rPr>
                <w:sz w:val="20"/>
                <w:szCs w:val="24"/>
              </w:rPr>
            </w:pPr>
          </w:p>
        </w:tc>
      </w:tr>
      <w:tr w:rsidR="0069555C" w:rsidRPr="00C755F9" w14:paraId="0EDF86DA" w14:textId="77777777" w:rsidTr="000F67D3">
        <w:trPr>
          <w:trHeight w:val="20"/>
        </w:trPr>
        <w:tc>
          <w:tcPr>
            <w:tcW w:w="0" w:type="auto"/>
            <w:gridSpan w:val="6"/>
            <w:shd w:val="clear" w:color="auto" w:fill="CCCCCC"/>
            <w:tcMar>
              <w:top w:w="100" w:type="dxa"/>
              <w:left w:w="100" w:type="dxa"/>
              <w:bottom w:w="100" w:type="dxa"/>
              <w:right w:w="100" w:type="dxa"/>
            </w:tcMar>
            <w:vAlign w:val="center"/>
          </w:tcPr>
          <w:p w14:paraId="7C1A0FDD" w14:textId="77777777" w:rsidR="0069555C" w:rsidRPr="00C755F9" w:rsidRDefault="0069555C" w:rsidP="0069555C">
            <w:pPr>
              <w:widowControl w:val="0"/>
              <w:pBdr>
                <w:top w:val="nil"/>
                <w:left w:val="nil"/>
                <w:bottom w:val="nil"/>
                <w:right w:val="nil"/>
                <w:between w:val="nil"/>
              </w:pBdr>
              <w:spacing w:line="240" w:lineRule="auto"/>
              <w:rPr>
                <w:b/>
                <w:sz w:val="20"/>
                <w:szCs w:val="24"/>
              </w:rPr>
            </w:pPr>
            <w:r w:rsidRPr="00C755F9">
              <w:rPr>
                <w:b/>
                <w:sz w:val="20"/>
                <w:szCs w:val="24"/>
              </w:rPr>
              <w:t>Introducción:</w:t>
            </w:r>
          </w:p>
        </w:tc>
      </w:tr>
      <w:tr w:rsidR="0069555C" w:rsidRPr="00C755F9" w14:paraId="676DCCD7" w14:textId="77777777" w:rsidTr="000F67D3">
        <w:trPr>
          <w:trHeight w:val="440"/>
        </w:trPr>
        <w:tc>
          <w:tcPr>
            <w:tcW w:w="0" w:type="auto"/>
            <w:gridSpan w:val="6"/>
            <w:shd w:val="clear" w:color="auto" w:fill="DBDBDB" w:themeFill="accent3" w:themeFillTint="66"/>
            <w:tcMar>
              <w:top w:w="100" w:type="dxa"/>
              <w:left w:w="100" w:type="dxa"/>
              <w:bottom w:w="100" w:type="dxa"/>
              <w:right w:w="100" w:type="dxa"/>
            </w:tcMar>
          </w:tcPr>
          <w:p w14:paraId="30452373" w14:textId="77777777" w:rsidR="0069555C" w:rsidRPr="00C755F9" w:rsidRDefault="0069555C" w:rsidP="0069555C">
            <w:pPr>
              <w:widowControl w:val="0"/>
              <w:pBdr>
                <w:top w:val="nil"/>
                <w:left w:val="nil"/>
                <w:bottom w:val="nil"/>
                <w:right w:val="nil"/>
                <w:between w:val="nil"/>
              </w:pBdr>
              <w:spacing w:line="240" w:lineRule="auto"/>
              <w:jc w:val="both"/>
              <w:rPr>
                <w:i/>
                <w:iCs/>
                <w:sz w:val="20"/>
                <w:szCs w:val="24"/>
              </w:rPr>
            </w:pPr>
            <w:r w:rsidRPr="00C755F9">
              <w:rPr>
                <w:i/>
                <w:iCs/>
                <w:sz w:val="20"/>
                <w:szCs w:val="24"/>
              </w:rPr>
              <w:t>Hacer una descripción general del módulo, en donde se exponga la problemática del campo ocupacional de la cual se parte y que otorga a este un sentido particular; así mismo, mencionar la contribución de módulo al desarrollo de las competencias del perfil de egreso (genéricas y específicas) y la relación de los contenidos de las materias que se integran.</w:t>
            </w:r>
          </w:p>
        </w:tc>
      </w:tr>
      <w:tr w:rsidR="0069555C" w:rsidRPr="00C755F9" w14:paraId="25D0189A" w14:textId="77777777" w:rsidTr="000F67D3">
        <w:trPr>
          <w:trHeight w:val="17"/>
        </w:trPr>
        <w:tc>
          <w:tcPr>
            <w:tcW w:w="0" w:type="auto"/>
            <w:gridSpan w:val="6"/>
            <w:shd w:val="clear" w:color="auto" w:fill="auto"/>
            <w:tcMar>
              <w:top w:w="100" w:type="dxa"/>
              <w:left w:w="100" w:type="dxa"/>
              <w:bottom w:w="100" w:type="dxa"/>
              <w:right w:w="100" w:type="dxa"/>
            </w:tcMar>
          </w:tcPr>
          <w:p w14:paraId="7A583AAE" w14:textId="77777777" w:rsidR="0069555C" w:rsidRPr="00C755F9" w:rsidRDefault="0069555C" w:rsidP="0069555C">
            <w:pPr>
              <w:widowControl w:val="0"/>
              <w:pBdr>
                <w:top w:val="nil"/>
                <w:left w:val="nil"/>
                <w:bottom w:val="nil"/>
                <w:right w:val="nil"/>
                <w:between w:val="nil"/>
              </w:pBdr>
              <w:spacing w:line="240" w:lineRule="auto"/>
              <w:jc w:val="both"/>
              <w:rPr>
                <w:sz w:val="20"/>
                <w:szCs w:val="24"/>
              </w:rPr>
            </w:pPr>
          </w:p>
        </w:tc>
      </w:tr>
      <w:tr w:rsidR="0069555C" w:rsidRPr="00C755F9" w14:paraId="04EE73CD" w14:textId="77777777" w:rsidTr="000F67D3">
        <w:trPr>
          <w:trHeight w:val="440"/>
        </w:trPr>
        <w:tc>
          <w:tcPr>
            <w:tcW w:w="0" w:type="auto"/>
            <w:gridSpan w:val="6"/>
            <w:shd w:val="clear" w:color="auto" w:fill="CCCCCC"/>
            <w:tcMar>
              <w:top w:w="100" w:type="dxa"/>
              <w:left w:w="100" w:type="dxa"/>
              <w:bottom w:w="100" w:type="dxa"/>
              <w:right w:w="100" w:type="dxa"/>
            </w:tcMar>
            <w:vAlign w:val="center"/>
          </w:tcPr>
          <w:p w14:paraId="3B4C9B4C" w14:textId="77777777" w:rsidR="0069555C" w:rsidRPr="00C755F9" w:rsidRDefault="0069555C" w:rsidP="0069555C">
            <w:pPr>
              <w:widowControl w:val="0"/>
              <w:pBdr>
                <w:top w:val="nil"/>
                <w:left w:val="nil"/>
                <w:bottom w:val="nil"/>
                <w:right w:val="nil"/>
                <w:between w:val="nil"/>
              </w:pBdr>
              <w:spacing w:line="240" w:lineRule="auto"/>
              <w:rPr>
                <w:b/>
                <w:sz w:val="20"/>
                <w:szCs w:val="24"/>
              </w:rPr>
            </w:pPr>
            <w:r w:rsidRPr="00C755F9">
              <w:rPr>
                <w:b/>
                <w:sz w:val="20"/>
                <w:szCs w:val="24"/>
              </w:rPr>
              <w:t>Campo (s) problemático (s) que atenderá el módulo:</w:t>
            </w:r>
          </w:p>
        </w:tc>
      </w:tr>
      <w:tr w:rsidR="0069555C" w:rsidRPr="00C755F9" w14:paraId="3645BF23" w14:textId="77777777" w:rsidTr="000F67D3">
        <w:trPr>
          <w:trHeight w:val="440"/>
        </w:trPr>
        <w:tc>
          <w:tcPr>
            <w:tcW w:w="0" w:type="auto"/>
            <w:gridSpan w:val="6"/>
            <w:shd w:val="clear" w:color="auto" w:fill="DBDBDB" w:themeFill="accent3" w:themeFillTint="66"/>
            <w:tcMar>
              <w:top w:w="100" w:type="dxa"/>
              <w:left w:w="100" w:type="dxa"/>
              <w:bottom w:w="100" w:type="dxa"/>
              <w:right w:w="100" w:type="dxa"/>
            </w:tcMar>
          </w:tcPr>
          <w:p w14:paraId="4ADD33FF" w14:textId="77777777" w:rsidR="0069555C" w:rsidRPr="00C755F9" w:rsidRDefault="0069555C" w:rsidP="0069555C">
            <w:pPr>
              <w:widowControl w:val="0"/>
              <w:pBdr>
                <w:top w:val="nil"/>
                <w:left w:val="nil"/>
                <w:bottom w:val="nil"/>
                <w:right w:val="nil"/>
                <w:between w:val="nil"/>
              </w:pBdr>
              <w:spacing w:line="240" w:lineRule="auto"/>
              <w:jc w:val="both"/>
              <w:rPr>
                <w:i/>
                <w:iCs/>
                <w:sz w:val="20"/>
                <w:szCs w:val="24"/>
              </w:rPr>
            </w:pPr>
            <w:r w:rsidRPr="00C755F9">
              <w:rPr>
                <w:i/>
                <w:iCs/>
                <w:sz w:val="20"/>
                <w:szCs w:val="24"/>
              </w:rPr>
              <w:t xml:space="preserve">Indicar las situaciones o problemáticas reales de la práctica profesional en las que el módulo contribuirá a su resolución. Estas problemáticas estarán relacionadas con el propósito y contenidos del módulo y servirá de base para plantear las actividades que en éste se desarrollen. </w:t>
            </w:r>
          </w:p>
          <w:p w14:paraId="2320A424" w14:textId="77777777" w:rsidR="0069555C" w:rsidRPr="00C755F9" w:rsidRDefault="0069555C" w:rsidP="0069555C">
            <w:pPr>
              <w:widowControl w:val="0"/>
              <w:pBdr>
                <w:top w:val="nil"/>
                <w:left w:val="nil"/>
                <w:bottom w:val="nil"/>
                <w:right w:val="nil"/>
                <w:between w:val="nil"/>
              </w:pBdr>
              <w:spacing w:line="240" w:lineRule="auto"/>
              <w:jc w:val="both"/>
              <w:rPr>
                <w:sz w:val="20"/>
                <w:szCs w:val="24"/>
              </w:rPr>
            </w:pPr>
            <w:r w:rsidRPr="00C755F9">
              <w:rPr>
                <w:i/>
                <w:iCs/>
                <w:sz w:val="20"/>
                <w:szCs w:val="24"/>
              </w:rPr>
              <w:t>Es importante tener en cuenta que los campos problemáticos son aspectos amplios que atiende la profesión; por lo tanto, el módulo podrá contribuir, total o parcialmente, en su resolución. Se sugiere que la redacción del campo problemático se plasme en uno o dos párrafos, expresado en forma de necesidad o problemática existente del contexto el cual atiende la profesión.</w:t>
            </w:r>
          </w:p>
        </w:tc>
      </w:tr>
      <w:tr w:rsidR="0069555C" w:rsidRPr="00C755F9" w14:paraId="3B167340" w14:textId="77777777" w:rsidTr="000F67D3">
        <w:trPr>
          <w:trHeight w:val="17"/>
        </w:trPr>
        <w:tc>
          <w:tcPr>
            <w:tcW w:w="0" w:type="auto"/>
            <w:gridSpan w:val="6"/>
            <w:shd w:val="clear" w:color="auto" w:fill="auto"/>
            <w:tcMar>
              <w:top w:w="100" w:type="dxa"/>
              <w:left w:w="100" w:type="dxa"/>
              <w:bottom w:w="100" w:type="dxa"/>
              <w:right w:w="100" w:type="dxa"/>
            </w:tcMar>
          </w:tcPr>
          <w:p w14:paraId="2CC27530" w14:textId="77777777" w:rsidR="0069555C" w:rsidRPr="00C755F9" w:rsidRDefault="0069555C" w:rsidP="0069555C">
            <w:pPr>
              <w:widowControl w:val="0"/>
              <w:pBdr>
                <w:top w:val="nil"/>
                <w:left w:val="nil"/>
                <w:bottom w:val="nil"/>
                <w:right w:val="nil"/>
                <w:between w:val="nil"/>
              </w:pBdr>
              <w:spacing w:line="240" w:lineRule="auto"/>
              <w:jc w:val="both"/>
              <w:rPr>
                <w:sz w:val="20"/>
                <w:szCs w:val="24"/>
              </w:rPr>
            </w:pPr>
          </w:p>
        </w:tc>
      </w:tr>
      <w:tr w:rsidR="0069555C" w:rsidRPr="00C755F9" w14:paraId="0C33F424" w14:textId="77777777" w:rsidTr="000F67D3">
        <w:trPr>
          <w:trHeight w:val="20"/>
        </w:trPr>
        <w:tc>
          <w:tcPr>
            <w:tcW w:w="0" w:type="auto"/>
            <w:gridSpan w:val="6"/>
            <w:shd w:val="clear" w:color="auto" w:fill="CCCCCC"/>
            <w:tcMar>
              <w:top w:w="100" w:type="dxa"/>
              <w:left w:w="100" w:type="dxa"/>
              <w:bottom w:w="100" w:type="dxa"/>
              <w:right w:w="100" w:type="dxa"/>
            </w:tcMar>
            <w:vAlign w:val="center"/>
          </w:tcPr>
          <w:p w14:paraId="67503CA8" w14:textId="77777777" w:rsidR="0069555C" w:rsidRPr="00C755F9" w:rsidRDefault="0069555C" w:rsidP="0069555C">
            <w:pPr>
              <w:widowControl w:val="0"/>
              <w:pBdr>
                <w:top w:val="nil"/>
                <w:left w:val="nil"/>
                <w:bottom w:val="nil"/>
                <w:right w:val="nil"/>
                <w:between w:val="nil"/>
              </w:pBdr>
              <w:spacing w:line="240" w:lineRule="auto"/>
              <w:rPr>
                <w:b/>
                <w:sz w:val="20"/>
                <w:szCs w:val="24"/>
              </w:rPr>
            </w:pPr>
            <w:r w:rsidRPr="00C755F9">
              <w:rPr>
                <w:b/>
                <w:sz w:val="20"/>
                <w:szCs w:val="24"/>
              </w:rPr>
              <w:t>Propósito del módulo:</w:t>
            </w:r>
          </w:p>
        </w:tc>
      </w:tr>
      <w:tr w:rsidR="0069555C" w:rsidRPr="00C755F9" w14:paraId="0A16ABFD" w14:textId="77777777" w:rsidTr="000F67D3">
        <w:trPr>
          <w:trHeight w:val="440"/>
        </w:trPr>
        <w:tc>
          <w:tcPr>
            <w:tcW w:w="0" w:type="auto"/>
            <w:gridSpan w:val="6"/>
            <w:shd w:val="clear" w:color="auto" w:fill="DBDBDB" w:themeFill="accent3" w:themeFillTint="66"/>
            <w:tcMar>
              <w:top w:w="100" w:type="dxa"/>
              <w:left w:w="100" w:type="dxa"/>
              <w:bottom w:w="100" w:type="dxa"/>
              <w:right w:w="100" w:type="dxa"/>
            </w:tcMar>
          </w:tcPr>
          <w:p w14:paraId="4029CD43" w14:textId="77777777" w:rsidR="0069555C" w:rsidRPr="00C755F9" w:rsidRDefault="0069555C" w:rsidP="0069555C">
            <w:pPr>
              <w:widowControl w:val="0"/>
              <w:pBdr>
                <w:top w:val="nil"/>
                <w:left w:val="nil"/>
                <w:bottom w:val="nil"/>
                <w:right w:val="nil"/>
                <w:between w:val="nil"/>
              </w:pBdr>
              <w:spacing w:line="240" w:lineRule="auto"/>
              <w:jc w:val="both"/>
              <w:rPr>
                <w:i/>
                <w:iCs/>
                <w:sz w:val="20"/>
                <w:szCs w:val="24"/>
              </w:rPr>
            </w:pPr>
            <w:r w:rsidRPr="00C755F9">
              <w:rPr>
                <w:i/>
                <w:iCs/>
                <w:sz w:val="20"/>
                <w:szCs w:val="24"/>
              </w:rPr>
              <w:t xml:space="preserve">Aquí se expresa lo que se pretende que el estudiante conozca (conocimientos), haga (habilidades) y sea (actitudes y valores) en relación con campo problemático planteado y los contenidos determinados, así como las competencias genéricas que le permitan el hacer reflexivo, considerando la transferibilidad de estos conocimientos a contextos y problemas diferentes a aquéllos que se utilizan para su formación. </w:t>
            </w:r>
          </w:p>
          <w:p w14:paraId="1EB4686C" w14:textId="77777777" w:rsidR="0069555C" w:rsidRPr="00C755F9" w:rsidRDefault="0069555C" w:rsidP="0069555C">
            <w:pPr>
              <w:widowControl w:val="0"/>
              <w:pBdr>
                <w:top w:val="nil"/>
                <w:left w:val="nil"/>
                <w:bottom w:val="nil"/>
                <w:right w:val="nil"/>
                <w:between w:val="nil"/>
              </w:pBdr>
              <w:spacing w:line="240" w:lineRule="auto"/>
              <w:jc w:val="both"/>
              <w:rPr>
                <w:sz w:val="20"/>
                <w:szCs w:val="24"/>
              </w:rPr>
            </w:pPr>
            <w:r w:rsidRPr="00C755F9">
              <w:rPr>
                <w:i/>
                <w:iCs/>
                <w:sz w:val="20"/>
                <w:szCs w:val="24"/>
              </w:rPr>
              <w:t>Teniendo en cuenta que el módulo puede contribuir parcial o totalmente en la resolución del campo problemático, su propósito debe determinar el nivel de alcance o logro que se pretende obtener, con base en las competencias, contenido y etapa de formación de las materias que se integran.</w:t>
            </w:r>
          </w:p>
        </w:tc>
      </w:tr>
      <w:tr w:rsidR="0069555C" w:rsidRPr="00C755F9" w14:paraId="3C1FFBEA" w14:textId="77777777" w:rsidTr="000F67D3">
        <w:trPr>
          <w:trHeight w:val="17"/>
        </w:trPr>
        <w:tc>
          <w:tcPr>
            <w:tcW w:w="0" w:type="auto"/>
            <w:gridSpan w:val="6"/>
            <w:shd w:val="clear" w:color="auto" w:fill="auto"/>
            <w:tcMar>
              <w:top w:w="100" w:type="dxa"/>
              <w:left w:w="100" w:type="dxa"/>
              <w:bottom w:w="100" w:type="dxa"/>
              <w:right w:w="100" w:type="dxa"/>
            </w:tcMar>
          </w:tcPr>
          <w:p w14:paraId="22D0B798" w14:textId="77777777" w:rsidR="0069555C" w:rsidRPr="00C755F9" w:rsidRDefault="0069555C" w:rsidP="0069555C">
            <w:pPr>
              <w:widowControl w:val="0"/>
              <w:pBdr>
                <w:top w:val="nil"/>
                <w:left w:val="nil"/>
                <w:bottom w:val="nil"/>
                <w:right w:val="nil"/>
                <w:between w:val="nil"/>
              </w:pBdr>
              <w:spacing w:line="240" w:lineRule="auto"/>
              <w:jc w:val="both"/>
              <w:rPr>
                <w:sz w:val="20"/>
                <w:szCs w:val="24"/>
              </w:rPr>
            </w:pPr>
          </w:p>
        </w:tc>
      </w:tr>
    </w:tbl>
    <w:p w14:paraId="3210149A" w14:textId="77777777" w:rsidR="00287447" w:rsidRPr="00C755F9" w:rsidRDefault="00287447" w:rsidP="00287447">
      <w:pPr>
        <w:spacing w:line="240" w:lineRule="auto"/>
        <w:jc w:val="both"/>
        <w:rPr>
          <w:sz w:val="24"/>
          <w:szCs w:val="24"/>
        </w:rPr>
      </w:pPr>
    </w:p>
    <w:p w14:paraId="2DF3348F" w14:textId="77777777" w:rsidR="00287447" w:rsidRPr="00C755F9" w:rsidRDefault="00287447" w:rsidP="00287447">
      <w:pPr>
        <w:rPr>
          <w:sz w:val="24"/>
          <w:szCs w:val="24"/>
        </w:rPr>
      </w:pPr>
      <w:r w:rsidRPr="00C755F9">
        <w:rPr>
          <w:sz w:val="24"/>
          <w:szCs w:val="24"/>
        </w:rPr>
        <w:br w:type="page"/>
      </w: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3969"/>
        <w:gridCol w:w="2073"/>
        <w:gridCol w:w="14"/>
      </w:tblGrid>
      <w:tr w:rsidR="00287447" w:rsidRPr="00C755F9" w14:paraId="77AC56A4" w14:textId="77777777" w:rsidTr="000F67D3">
        <w:trPr>
          <w:gridAfter w:val="1"/>
          <w:wAfter w:w="14" w:type="dxa"/>
          <w:trHeight w:val="20"/>
        </w:trPr>
        <w:tc>
          <w:tcPr>
            <w:tcW w:w="9009" w:type="dxa"/>
            <w:gridSpan w:val="3"/>
            <w:shd w:val="clear" w:color="auto" w:fill="CCCCCC"/>
            <w:tcMar>
              <w:top w:w="100" w:type="dxa"/>
              <w:left w:w="100" w:type="dxa"/>
              <w:bottom w:w="100" w:type="dxa"/>
              <w:right w:w="100" w:type="dxa"/>
            </w:tcMar>
            <w:vAlign w:val="center"/>
          </w:tcPr>
          <w:p w14:paraId="663418E8" w14:textId="77777777" w:rsidR="00287447" w:rsidRPr="00C755F9" w:rsidRDefault="00287447" w:rsidP="000F67D3">
            <w:pPr>
              <w:widowControl w:val="0"/>
              <w:pBdr>
                <w:top w:val="nil"/>
                <w:left w:val="nil"/>
                <w:bottom w:val="nil"/>
                <w:right w:val="nil"/>
                <w:between w:val="nil"/>
              </w:pBdr>
              <w:spacing w:line="240" w:lineRule="auto"/>
              <w:jc w:val="both"/>
              <w:rPr>
                <w:b/>
                <w:sz w:val="20"/>
                <w:szCs w:val="24"/>
              </w:rPr>
            </w:pPr>
            <w:r w:rsidRPr="00C755F9">
              <w:rPr>
                <w:b/>
                <w:sz w:val="20"/>
                <w:szCs w:val="24"/>
              </w:rPr>
              <w:lastRenderedPageBreak/>
              <w:t>Contenido del módulo:</w:t>
            </w:r>
          </w:p>
        </w:tc>
      </w:tr>
      <w:tr w:rsidR="00287447" w:rsidRPr="00C755F9" w14:paraId="5679337F" w14:textId="77777777" w:rsidTr="000F67D3">
        <w:trPr>
          <w:gridAfter w:val="1"/>
          <w:wAfter w:w="14" w:type="dxa"/>
          <w:trHeight w:val="440"/>
        </w:trPr>
        <w:tc>
          <w:tcPr>
            <w:tcW w:w="9009" w:type="dxa"/>
            <w:gridSpan w:val="3"/>
            <w:shd w:val="clear" w:color="auto" w:fill="DBDBDB" w:themeFill="accent3" w:themeFillTint="66"/>
            <w:tcMar>
              <w:top w:w="100" w:type="dxa"/>
              <w:left w:w="100" w:type="dxa"/>
              <w:bottom w:w="100" w:type="dxa"/>
              <w:right w:w="100" w:type="dxa"/>
            </w:tcMar>
          </w:tcPr>
          <w:p w14:paraId="2984D408" w14:textId="77777777" w:rsidR="00287447" w:rsidRPr="00C755F9" w:rsidRDefault="00287447" w:rsidP="000F67D3">
            <w:pPr>
              <w:widowControl w:val="0"/>
              <w:pBdr>
                <w:top w:val="nil"/>
                <w:left w:val="nil"/>
                <w:bottom w:val="nil"/>
                <w:right w:val="nil"/>
                <w:between w:val="nil"/>
              </w:pBdr>
              <w:spacing w:line="240" w:lineRule="auto"/>
              <w:jc w:val="both"/>
              <w:rPr>
                <w:i/>
                <w:iCs/>
                <w:sz w:val="20"/>
                <w:szCs w:val="24"/>
              </w:rPr>
            </w:pPr>
            <w:r w:rsidRPr="00C755F9">
              <w:rPr>
                <w:i/>
                <w:iCs/>
                <w:sz w:val="20"/>
                <w:szCs w:val="24"/>
              </w:rPr>
              <w:t>Plasmar los contenidos que permitirán la resolución de los campos problemáticos. Deben ser cognitivos (conceptos, teorías, normas) para desarrollar en los estudiantes el saber conocer, procedimentales (técnicas, procedimientos) para desarrollar el saber hacer y actitudinales (valores) para desarrollar el saber ser, no aislados o separados, sino desde una visión integradora.</w:t>
            </w:r>
          </w:p>
          <w:p w14:paraId="67C6F385"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r w:rsidRPr="00C755F9">
              <w:rPr>
                <w:i/>
                <w:iCs/>
                <w:sz w:val="20"/>
                <w:szCs w:val="24"/>
              </w:rPr>
              <w:t>El contenido se dividirá u organizará en unidades de aprendizaje, atendiendo la lógica pedagógica y de las materias que integran el módulo que permitan alcanzar el propósito planteado.</w:t>
            </w:r>
          </w:p>
        </w:tc>
      </w:tr>
      <w:tr w:rsidR="00287447" w:rsidRPr="00C755F9" w14:paraId="1D509841" w14:textId="77777777" w:rsidTr="000F67D3">
        <w:trPr>
          <w:gridAfter w:val="1"/>
          <w:wAfter w:w="14" w:type="dxa"/>
          <w:trHeight w:val="24"/>
        </w:trPr>
        <w:tc>
          <w:tcPr>
            <w:tcW w:w="9009" w:type="dxa"/>
            <w:gridSpan w:val="3"/>
            <w:shd w:val="clear" w:color="auto" w:fill="auto"/>
            <w:tcMar>
              <w:top w:w="100" w:type="dxa"/>
              <w:left w:w="100" w:type="dxa"/>
              <w:bottom w:w="100" w:type="dxa"/>
              <w:right w:w="100" w:type="dxa"/>
            </w:tcMar>
          </w:tcPr>
          <w:p w14:paraId="02B9647C" w14:textId="77777777" w:rsidR="00287447" w:rsidRPr="00C755F9" w:rsidRDefault="00287447" w:rsidP="000F67D3">
            <w:pPr>
              <w:widowControl w:val="0"/>
              <w:pBdr>
                <w:top w:val="nil"/>
                <w:left w:val="nil"/>
                <w:bottom w:val="nil"/>
                <w:right w:val="nil"/>
                <w:between w:val="nil"/>
              </w:pBdr>
              <w:spacing w:line="240" w:lineRule="auto"/>
              <w:jc w:val="both"/>
              <w:rPr>
                <w:b/>
                <w:bCs/>
                <w:sz w:val="20"/>
                <w:szCs w:val="24"/>
              </w:rPr>
            </w:pPr>
            <w:r w:rsidRPr="00C755F9">
              <w:rPr>
                <w:b/>
                <w:bCs/>
                <w:sz w:val="20"/>
                <w:szCs w:val="24"/>
              </w:rPr>
              <w:t>Unidad de aprendizaje 1: nombre de la unidad</w:t>
            </w:r>
          </w:p>
        </w:tc>
      </w:tr>
      <w:tr w:rsidR="00287447" w:rsidRPr="003123FA" w14:paraId="72C28DB7" w14:textId="77777777" w:rsidTr="000F67D3">
        <w:trPr>
          <w:gridAfter w:val="1"/>
          <w:wAfter w:w="14" w:type="dxa"/>
          <w:trHeight w:val="440"/>
        </w:trPr>
        <w:tc>
          <w:tcPr>
            <w:tcW w:w="9009" w:type="dxa"/>
            <w:gridSpan w:val="3"/>
            <w:shd w:val="clear" w:color="auto" w:fill="auto"/>
            <w:tcMar>
              <w:top w:w="100" w:type="dxa"/>
              <w:left w:w="100" w:type="dxa"/>
              <w:bottom w:w="100" w:type="dxa"/>
              <w:right w:w="100" w:type="dxa"/>
            </w:tcMar>
          </w:tcPr>
          <w:p w14:paraId="37EDB9BA" w14:textId="77777777" w:rsidR="00287447" w:rsidRPr="00C755F9" w:rsidRDefault="00287447" w:rsidP="000F67D3">
            <w:pPr>
              <w:widowControl w:val="0"/>
              <w:pBdr>
                <w:top w:val="nil"/>
                <w:left w:val="nil"/>
                <w:bottom w:val="nil"/>
                <w:right w:val="nil"/>
                <w:between w:val="nil"/>
              </w:pBdr>
              <w:spacing w:line="240" w:lineRule="auto"/>
              <w:jc w:val="both"/>
              <w:rPr>
                <w:sz w:val="20"/>
                <w:szCs w:val="24"/>
                <w:lang w:val="it-IT"/>
              </w:rPr>
            </w:pPr>
            <w:r w:rsidRPr="00C755F9">
              <w:rPr>
                <w:sz w:val="20"/>
                <w:szCs w:val="24"/>
                <w:lang w:val="it-IT"/>
              </w:rPr>
              <w:t>Tema 1.</w:t>
            </w:r>
          </w:p>
          <w:p w14:paraId="35FAE352" w14:textId="77777777" w:rsidR="00287447" w:rsidRPr="00C755F9" w:rsidRDefault="00287447" w:rsidP="000F67D3">
            <w:pPr>
              <w:widowControl w:val="0"/>
              <w:pBdr>
                <w:top w:val="nil"/>
                <w:left w:val="nil"/>
                <w:bottom w:val="nil"/>
                <w:right w:val="nil"/>
                <w:between w:val="nil"/>
              </w:pBdr>
              <w:spacing w:line="240" w:lineRule="auto"/>
              <w:jc w:val="both"/>
              <w:rPr>
                <w:sz w:val="20"/>
                <w:szCs w:val="24"/>
                <w:lang w:val="it-IT"/>
              </w:rPr>
            </w:pPr>
            <w:r w:rsidRPr="00C755F9">
              <w:rPr>
                <w:sz w:val="20"/>
                <w:szCs w:val="24"/>
                <w:lang w:val="it-IT"/>
              </w:rPr>
              <w:t>Tema 2.</w:t>
            </w:r>
          </w:p>
          <w:p w14:paraId="74EF96F4" w14:textId="77777777" w:rsidR="00287447" w:rsidRPr="00C755F9" w:rsidRDefault="00287447" w:rsidP="000F67D3">
            <w:pPr>
              <w:widowControl w:val="0"/>
              <w:pBdr>
                <w:top w:val="nil"/>
                <w:left w:val="nil"/>
                <w:bottom w:val="nil"/>
                <w:right w:val="nil"/>
                <w:between w:val="nil"/>
              </w:pBdr>
              <w:spacing w:line="240" w:lineRule="auto"/>
              <w:jc w:val="both"/>
              <w:rPr>
                <w:sz w:val="20"/>
                <w:szCs w:val="24"/>
                <w:lang w:val="it-IT"/>
              </w:rPr>
            </w:pPr>
            <w:r w:rsidRPr="00C755F9">
              <w:rPr>
                <w:sz w:val="20"/>
                <w:szCs w:val="24"/>
                <w:lang w:val="it-IT"/>
              </w:rPr>
              <w:t>Tema 3.</w:t>
            </w:r>
          </w:p>
          <w:p w14:paraId="267F0A80" w14:textId="77777777" w:rsidR="00287447" w:rsidRPr="00C755F9" w:rsidRDefault="00287447" w:rsidP="000F67D3">
            <w:pPr>
              <w:widowControl w:val="0"/>
              <w:pBdr>
                <w:top w:val="nil"/>
                <w:left w:val="nil"/>
                <w:bottom w:val="nil"/>
                <w:right w:val="nil"/>
                <w:between w:val="nil"/>
              </w:pBdr>
              <w:spacing w:line="240" w:lineRule="auto"/>
              <w:jc w:val="both"/>
              <w:rPr>
                <w:i/>
                <w:iCs/>
                <w:sz w:val="20"/>
                <w:szCs w:val="24"/>
                <w:lang w:val="it-IT"/>
              </w:rPr>
            </w:pPr>
            <w:r w:rsidRPr="00C755F9">
              <w:rPr>
                <w:sz w:val="20"/>
                <w:szCs w:val="24"/>
                <w:lang w:val="it-IT"/>
              </w:rPr>
              <w:t xml:space="preserve">Tema </w:t>
            </w:r>
            <w:r w:rsidRPr="00C755F9">
              <w:rPr>
                <w:i/>
                <w:iCs/>
                <w:sz w:val="20"/>
                <w:szCs w:val="24"/>
                <w:lang w:val="it-IT"/>
              </w:rPr>
              <w:t>n</w:t>
            </w:r>
          </w:p>
        </w:tc>
      </w:tr>
      <w:tr w:rsidR="00287447" w:rsidRPr="00C755F9" w14:paraId="654583F2" w14:textId="77777777" w:rsidTr="000F67D3">
        <w:trPr>
          <w:gridAfter w:val="1"/>
          <w:wAfter w:w="14" w:type="dxa"/>
          <w:trHeight w:val="20"/>
        </w:trPr>
        <w:tc>
          <w:tcPr>
            <w:tcW w:w="9009" w:type="dxa"/>
            <w:gridSpan w:val="3"/>
            <w:shd w:val="clear" w:color="auto" w:fill="CCCCCC"/>
            <w:tcMar>
              <w:top w:w="100" w:type="dxa"/>
              <w:left w:w="100" w:type="dxa"/>
              <w:bottom w:w="100" w:type="dxa"/>
              <w:right w:w="100" w:type="dxa"/>
            </w:tcMar>
            <w:vAlign w:val="center"/>
          </w:tcPr>
          <w:p w14:paraId="2CC38EAE" w14:textId="77777777" w:rsidR="00287447" w:rsidRPr="00C755F9" w:rsidRDefault="00287447" w:rsidP="000F67D3">
            <w:pPr>
              <w:widowControl w:val="0"/>
              <w:pBdr>
                <w:top w:val="nil"/>
                <w:left w:val="nil"/>
                <w:bottom w:val="nil"/>
                <w:right w:val="nil"/>
                <w:between w:val="nil"/>
              </w:pBdr>
              <w:spacing w:line="240" w:lineRule="auto"/>
              <w:rPr>
                <w:b/>
                <w:sz w:val="20"/>
                <w:szCs w:val="24"/>
              </w:rPr>
            </w:pPr>
            <w:r w:rsidRPr="00C755F9">
              <w:rPr>
                <w:b/>
                <w:sz w:val="20"/>
                <w:szCs w:val="24"/>
              </w:rPr>
              <w:t>Estrategias didácticas y experiencias de aprendizaje:</w:t>
            </w:r>
          </w:p>
        </w:tc>
      </w:tr>
      <w:tr w:rsidR="00287447" w:rsidRPr="00C755F9" w14:paraId="35789FBD" w14:textId="77777777" w:rsidTr="000F67D3">
        <w:trPr>
          <w:gridAfter w:val="1"/>
          <w:wAfter w:w="14" w:type="dxa"/>
          <w:trHeight w:val="440"/>
        </w:trPr>
        <w:tc>
          <w:tcPr>
            <w:tcW w:w="9009" w:type="dxa"/>
            <w:gridSpan w:val="3"/>
            <w:shd w:val="clear" w:color="auto" w:fill="DBDBDB" w:themeFill="accent3" w:themeFillTint="66"/>
            <w:tcMar>
              <w:top w:w="100" w:type="dxa"/>
              <w:left w:w="100" w:type="dxa"/>
              <w:bottom w:w="100" w:type="dxa"/>
              <w:right w:w="100" w:type="dxa"/>
            </w:tcMar>
          </w:tcPr>
          <w:p w14:paraId="36E3D9D8" w14:textId="77777777" w:rsidR="00287447" w:rsidRPr="00C755F9" w:rsidRDefault="00287447" w:rsidP="000F67D3">
            <w:pPr>
              <w:widowControl w:val="0"/>
              <w:pBdr>
                <w:top w:val="nil"/>
                <w:left w:val="nil"/>
                <w:bottom w:val="nil"/>
                <w:right w:val="nil"/>
                <w:between w:val="nil"/>
              </w:pBdr>
              <w:spacing w:line="240" w:lineRule="auto"/>
              <w:jc w:val="both"/>
              <w:rPr>
                <w:i/>
                <w:iCs/>
                <w:sz w:val="20"/>
                <w:szCs w:val="24"/>
              </w:rPr>
            </w:pPr>
            <w:r w:rsidRPr="00C755F9">
              <w:rPr>
                <w:i/>
                <w:iCs/>
                <w:sz w:val="20"/>
                <w:szCs w:val="24"/>
              </w:rPr>
              <w:t xml:space="preserve">Describir, de manera genérica, la (s) estrategia (s) didáctica (s) que se implementará para trabajar el campo problemático que atiende el módulo; mediante ésta, deberán confluir los contenidos de la unidad de aprendizaje correspondiente evitando su fragmentación. </w:t>
            </w:r>
          </w:p>
          <w:p w14:paraId="5E2901C4" w14:textId="77777777" w:rsidR="00287447" w:rsidRPr="00C755F9" w:rsidRDefault="00287447" w:rsidP="000F67D3">
            <w:pPr>
              <w:widowControl w:val="0"/>
              <w:pBdr>
                <w:top w:val="nil"/>
                <w:left w:val="nil"/>
                <w:bottom w:val="nil"/>
                <w:right w:val="nil"/>
                <w:between w:val="nil"/>
              </w:pBdr>
              <w:spacing w:line="240" w:lineRule="auto"/>
              <w:jc w:val="both"/>
              <w:rPr>
                <w:i/>
                <w:iCs/>
                <w:sz w:val="20"/>
                <w:szCs w:val="24"/>
              </w:rPr>
            </w:pPr>
            <w:r w:rsidRPr="00C755F9">
              <w:rPr>
                <w:i/>
                <w:iCs/>
                <w:sz w:val="20"/>
                <w:szCs w:val="24"/>
              </w:rPr>
              <w:t>Para completar esta sección, es importante retomar la información que se plasma en el apartado de Estrategias didácticas, experiencias de aprendizaje y evaluación de aprendizajes del Manual para el diseño y actualización de planes de estudio, o bien, el documento titulado Programa de Continuidad Académica. Integración curricular y selección de estrategias didácticas.</w:t>
            </w:r>
          </w:p>
          <w:p w14:paraId="6635B549"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r w:rsidRPr="00C755F9">
              <w:rPr>
                <w:i/>
                <w:iCs/>
                <w:sz w:val="20"/>
                <w:szCs w:val="24"/>
              </w:rPr>
              <w:t xml:space="preserve">En esta sección, como parte de las experiencias de aprendizaje, es importante señalar los medios o recursos tecnológicos que se utilizarán en el módulo, tanto para el desarrollo de actividades (plataformas EDUC o Google </w:t>
            </w:r>
            <w:proofErr w:type="spellStart"/>
            <w:r w:rsidRPr="00C755F9">
              <w:rPr>
                <w:i/>
                <w:iCs/>
                <w:sz w:val="20"/>
                <w:szCs w:val="24"/>
              </w:rPr>
              <w:t>Classroom</w:t>
            </w:r>
            <w:proofErr w:type="spellEnd"/>
            <w:r w:rsidRPr="00C755F9">
              <w:rPr>
                <w:i/>
                <w:iCs/>
                <w:sz w:val="20"/>
                <w:szCs w:val="24"/>
              </w:rPr>
              <w:t xml:space="preserve"> u otra necesaria para la revisión del contenido) como para la atención directa con estudiantes en acciones de asesoría o resolución de dudas sobre los temas (Foros en plataformas, Google </w:t>
            </w:r>
            <w:proofErr w:type="spellStart"/>
            <w:r w:rsidRPr="00C755F9">
              <w:rPr>
                <w:i/>
                <w:iCs/>
                <w:sz w:val="20"/>
                <w:szCs w:val="24"/>
              </w:rPr>
              <w:t>Meet</w:t>
            </w:r>
            <w:proofErr w:type="spellEnd"/>
            <w:r w:rsidRPr="00C755F9">
              <w:rPr>
                <w:i/>
                <w:iCs/>
                <w:sz w:val="20"/>
                <w:szCs w:val="24"/>
              </w:rPr>
              <w:t xml:space="preserve">, Zoom, VC </w:t>
            </w:r>
            <w:proofErr w:type="spellStart"/>
            <w:r w:rsidRPr="00C755F9">
              <w:rPr>
                <w:i/>
                <w:iCs/>
                <w:sz w:val="20"/>
                <w:szCs w:val="24"/>
              </w:rPr>
              <w:t>Espresso</w:t>
            </w:r>
            <w:proofErr w:type="spellEnd"/>
            <w:r w:rsidRPr="00C755F9">
              <w:rPr>
                <w:i/>
                <w:iCs/>
                <w:sz w:val="20"/>
                <w:szCs w:val="24"/>
              </w:rPr>
              <w:t xml:space="preserve"> u otras).</w:t>
            </w:r>
          </w:p>
        </w:tc>
      </w:tr>
      <w:tr w:rsidR="00287447" w:rsidRPr="00C755F9" w14:paraId="40D1665E" w14:textId="77777777" w:rsidTr="000F67D3">
        <w:trPr>
          <w:gridAfter w:val="1"/>
          <w:wAfter w:w="14" w:type="dxa"/>
          <w:trHeight w:val="17"/>
        </w:trPr>
        <w:tc>
          <w:tcPr>
            <w:tcW w:w="9009" w:type="dxa"/>
            <w:gridSpan w:val="3"/>
            <w:shd w:val="clear" w:color="auto" w:fill="auto"/>
            <w:tcMar>
              <w:top w:w="100" w:type="dxa"/>
              <w:left w:w="100" w:type="dxa"/>
              <w:bottom w:w="100" w:type="dxa"/>
              <w:right w:w="100" w:type="dxa"/>
            </w:tcMar>
          </w:tcPr>
          <w:p w14:paraId="6F94F6EA"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tc>
      </w:tr>
      <w:tr w:rsidR="00287447" w:rsidRPr="00C755F9" w14:paraId="0C37CD0C" w14:textId="77777777" w:rsidTr="000F67D3">
        <w:trPr>
          <w:gridAfter w:val="1"/>
          <w:wAfter w:w="14" w:type="dxa"/>
          <w:trHeight w:val="20"/>
        </w:trPr>
        <w:tc>
          <w:tcPr>
            <w:tcW w:w="9009" w:type="dxa"/>
            <w:gridSpan w:val="3"/>
            <w:shd w:val="clear" w:color="auto" w:fill="CCCCCC"/>
            <w:tcMar>
              <w:top w:w="100" w:type="dxa"/>
              <w:left w:w="100" w:type="dxa"/>
              <w:bottom w:w="100" w:type="dxa"/>
              <w:right w:w="100" w:type="dxa"/>
            </w:tcMar>
            <w:vAlign w:val="center"/>
          </w:tcPr>
          <w:p w14:paraId="3C510BA0" w14:textId="77777777" w:rsidR="00287447" w:rsidRPr="00C755F9" w:rsidRDefault="00287447" w:rsidP="000F67D3">
            <w:pPr>
              <w:widowControl w:val="0"/>
              <w:pBdr>
                <w:top w:val="nil"/>
                <w:left w:val="nil"/>
                <w:bottom w:val="nil"/>
                <w:right w:val="nil"/>
                <w:between w:val="nil"/>
              </w:pBdr>
              <w:spacing w:line="240" w:lineRule="auto"/>
              <w:rPr>
                <w:b/>
                <w:sz w:val="20"/>
                <w:szCs w:val="24"/>
              </w:rPr>
            </w:pPr>
            <w:r w:rsidRPr="00C755F9">
              <w:rPr>
                <w:b/>
                <w:sz w:val="20"/>
                <w:szCs w:val="24"/>
              </w:rPr>
              <w:t>Actividades que desarrollará el estudiante:</w:t>
            </w:r>
          </w:p>
        </w:tc>
      </w:tr>
      <w:tr w:rsidR="00287447" w:rsidRPr="00C755F9" w14:paraId="55F7DE72" w14:textId="77777777" w:rsidTr="000F67D3">
        <w:trPr>
          <w:gridAfter w:val="1"/>
          <w:wAfter w:w="14" w:type="dxa"/>
          <w:trHeight w:val="440"/>
        </w:trPr>
        <w:tc>
          <w:tcPr>
            <w:tcW w:w="9009" w:type="dxa"/>
            <w:gridSpan w:val="3"/>
            <w:shd w:val="clear" w:color="auto" w:fill="DBDBDB" w:themeFill="accent3" w:themeFillTint="66"/>
            <w:tcMar>
              <w:top w:w="100" w:type="dxa"/>
              <w:left w:w="100" w:type="dxa"/>
              <w:bottom w:w="100" w:type="dxa"/>
              <w:right w:w="100" w:type="dxa"/>
            </w:tcMar>
          </w:tcPr>
          <w:p w14:paraId="53C2099E" w14:textId="77777777" w:rsidR="00287447" w:rsidRPr="00C755F9" w:rsidRDefault="00287447" w:rsidP="000F67D3">
            <w:pPr>
              <w:widowControl w:val="0"/>
              <w:pBdr>
                <w:top w:val="nil"/>
                <w:left w:val="nil"/>
                <w:bottom w:val="nil"/>
                <w:right w:val="nil"/>
                <w:between w:val="nil"/>
              </w:pBdr>
              <w:spacing w:line="240" w:lineRule="auto"/>
              <w:jc w:val="both"/>
              <w:rPr>
                <w:i/>
                <w:iCs/>
                <w:sz w:val="20"/>
                <w:szCs w:val="24"/>
              </w:rPr>
            </w:pPr>
            <w:r w:rsidRPr="00C755F9">
              <w:rPr>
                <w:i/>
                <w:iCs/>
                <w:sz w:val="20"/>
                <w:szCs w:val="24"/>
              </w:rPr>
              <w:t>Vinculado con la sección anterior, en esta se plasmarán, de manera general, las actividades que desarrollará el estudiante (sincrónicas como asincrónicas), describiendo su principal objetivo. Posteriormente, en el Formato de proyecto de módulo con mediación tecnológica (Modelo ADDIE), se describirán con mayor detalle.</w:t>
            </w:r>
          </w:p>
        </w:tc>
      </w:tr>
      <w:tr w:rsidR="00287447" w:rsidRPr="00C755F9" w14:paraId="754857E4" w14:textId="77777777" w:rsidTr="000F67D3">
        <w:trPr>
          <w:gridAfter w:val="1"/>
          <w:wAfter w:w="14" w:type="dxa"/>
          <w:trHeight w:val="17"/>
        </w:trPr>
        <w:tc>
          <w:tcPr>
            <w:tcW w:w="9009" w:type="dxa"/>
            <w:gridSpan w:val="3"/>
            <w:shd w:val="clear" w:color="auto" w:fill="auto"/>
            <w:tcMar>
              <w:top w:w="100" w:type="dxa"/>
              <w:left w:w="100" w:type="dxa"/>
              <w:bottom w:w="100" w:type="dxa"/>
              <w:right w:w="100" w:type="dxa"/>
            </w:tcMar>
          </w:tcPr>
          <w:p w14:paraId="211D9268"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p w14:paraId="06867534"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p w14:paraId="6F4B0210"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p w14:paraId="2B9B062B"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tc>
      </w:tr>
      <w:tr w:rsidR="00287447" w:rsidRPr="00C755F9" w14:paraId="5F38B9A7" w14:textId="77777777" w:rsidTr="000F67D3">
        <w:trPr>
          <w:gridAfter w:val="1"/>
          <w:wAfter w:w="14" w:type="dxa"/>
          <w:trHeight w:val="20"/>
        </w:trPr>
        <w:tc>
          <w:tcPr>
            <w:tcW w:w="9009" w:type="dxa"/>
            <w:gridSpan w:val="3"/>
            <w:shd w:val="clear" w:color="auto" w:fill="CCCCCC"/>
            <w:tcMar>
              <w:top w:w="100" w:type="dxa"/>
              <w:left w:w="100" w:type="dxa"/>
              <w:bottom w:w="100" w:type="dxa"/>
              <w:right w:w="100" w:type="dxa"/>
            </w:tcMar>
            <w:vAlign w:val="center"/>
          </w:tcPr>
          <w:p w14:paraId="7360AF79" w14:textId="77777777" w:rsidR="00287447" w:rsidRPr="00C755F9" w:rsidRDefault="00287447" w:rsidP="000F67D3">
            <w:pPr>
              <w:widowControl w:val="0"/>
              <w:pBdr>
                <w:top w:val="nil"/>
                <w:left w:val="nil"/>
                <w:bottom w:val="nil"/>
                <w:right w:val="nil"/>
                <w:between w:val="nil"/>
              </w:pBdr>
              <w:spacing w:line="240" w:lineRule="auto"/>
              <w:rPr>
                <w:b/>
                <w:sz w:val="20"/>
                <w:szCs w:val="24"/>
              </w:rPr>
            </w:pPr>
            <w:r w:rsidRPr="00C755F9">
              <w:rPr>
                <w:b/>
                <w:sz w:val="20"/>
                <w:szCs w:val="24"/>
              </w:rPr>
              <w:t>Evaluación del aprendizaje:</w:t>
            </w:r>
          </w:p>
        </w:tc>
      </w:tr>
      <w:tr w:rsidR="00287447" w:rsidRPr="00C755F9" w14:paraId="70C50374" w14:textId="77777777" w:rsidTr="000F67D3">
        <w:trPr>
          <w:gridAfter w:val="1"/>
          <w:wAfter w:w="14" w:type="dxa"/>
          <w:trHeight w:val="440"/>
        </w:trPr>
        <w:tc>
          <w:tcPr>
            <w:tcW w:w="9009" w:type="dxa"/>
            <w:gridSpan w:val="3"/>
            <w:shd w:val="clear" w:color="auto" w:fill="DBDBDB" w:themeFill="accent3" w:themeFillTint="66"/>
            <w:tcMar>
              <w:top w:w="100" w:type="dxa"/>
              <w:left w:w="100" w:type="dxa"/>
              <w:bottom w:w="100" w:type="dxa"/>
              <w:right w:w="100" w:type="dxa"/>
            </w:tcMar>
          </w:tcPr>
          <w:p w14:paraId="1E372FE2" w14:textId="77777777" w:rsidR="00287447" w:rsidRPr="00C755F9" w:rsidRDefault="00287447" w:rsidP="000F67D3">
            <w:pPr>
              <w:widowControl w:val="0"/>
              <w:pBdr>
                <w:top w:val="nil"/>
                <w:left w:val="nil"/>
                <w:bottom w:val="nil"/>
                <w:right w:val="nil"/>
                <w:between w:val="nil"/>
              </w:pBdr>
              <w:spacing w:line="240" w:lineRule="auto"/>
              <w:jc w:val="both"/>
              <w:rPr>
                <w:i/>
                <w:iCs/>
                <w:sz w:val="20"/>
                <w:szCs w:val="24"/>
              </w:rPr>
            </w:pPr>
            <w:r w:rsidRPr="00C755F9">
              <w:rPr>
                <w:i/>
                <w:iCs/>
                <w:sz w:val="20"/>
                <w:szCs w:val="24"/>
              </w:rPr>
              <w:t xml:space="preserve">Plasmar los resultados esperados en términos de la calidad de la ejecución de una competencia o sus elementos, que sean la base para la evaluación y la acreditación de los/as alumnos/as. En esta sección interesa enunciar los criterios de desempeño, las evidencias (de proceso, producto, conocimiento y/o actitudes) que permitan verificar el desarrollo de las capacidades propuestas como objetivos, así como la ponderación dada a cada una de las evidencias. </w:t>
            </w:r>
          </w:p>
          <w:p w14:paraId="4634C060"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r w:rsidRPr="00C755F9">
              <w:rPr>
                <w:i/>
                <w:iCs/>
                <w:sz w:val="20"/>
                <w:szCs w:val="24"/>
              </w:rPr>
              <w:t>El detalle, es decir la explicación de cada evidencia, se expondrá en el momento de desarrollar el Formato de proyecto de módulo con mediación tecnológica (Modelo ADDIE) para cada una de las actividades de aprendizaje.</w:t>
            </w:r>
          </w:p>
        </w:tc>
      </w:tr>
      <w:tr w:rsidR="00287447" w:rsidRPr="00C755F9" w14:paraId="61BFF84F" w14:textId="77777777" w:rsidTr="000F67D3">
        <w:trPr>
          <w:trHeight w:val="440"/>
        </w:trPr>
        <w:tc>
          <w:tcPr>
            <w:tcW w:w="2967" w:type="dxa"/>
            <w:shd w:val="clear" w:color="auto" w:fill="auto"/>
            <w:tcMar>
              <w:top w:w="100" w:type="dxa"/>
              <w:left w:w="100" w:type="dxa"/>
              <w:bottom w:w="100" w:type="dxa"/>
              <w:right w:w="100" w:type="dxa"/>
            </w:tcMar>
            <w:vAlign w:val="center"/>
          </w:tcPr>
          <w:p w14:paraId="51227E83" w14:textId="77777777" w:rsidR="00287447" w:rsidRPr="00C755F9" w:rsidRDefault="00287447" w:rsidP="000F67D3">
            <w:pPr>
              <w:widowControl w:val="0"/>
              <w:pBdr>
                <w:top w:val="nil"/>
                <w:left w:val="nil"/>
                <w:bottom w:val="nil"/>
                <w:right w:val="nil"/>
                <w:between w:val="nil"/>
              </w:pBdr>
              <w:spacing w:line="240" w:lineRule="auto"/>
              <w:jc w:val="center"/>
              <w:rPr>
                <w:b/>
                <w:bCs/>
                <w:sz w:val="20"/>
                <w:szCs w:val="24"/>
              </w:rPr>
            </w:pPr>
            <w:r w:rsidRPr="00C755F9">
              <w:rPr>
                <w:b/>
                <w:bCs/>
                <w:sz w:val="20"/>
                <w:szCs w:val="24"/>
              </w:rPr>
              <w:lastRenderedPageBreak/>
              <w:t>Criterios de desempeño</w:t>
            </w:r>
          </w:p>
        </w:tc>
        <w:tc>
          <w:tcPr>
            <w:tcW w:w="3969" w:type="dxa"/>
            <w:shd w:val="clear" w:color="auto" w:fill="auto"/>
            <w:vAlign w:val="center"/>
          </w:tcPr>
          <w:p w14:paraId="335C4DB8" w14:textId="77777777" w:rsidR="00287447" w:rsidRPr="00C755F9" w:rsidRDefault="00287447" w:rsidP="000F67D3">
            <w:pPr>
              <w:widowControl w:val="0"/>
              <w:pBdr>
                <w:top w:val="nil"/>
                <w:left w:val="nil"/>
                <w:bottom w:val="nil"/>
                <w:right w:val="nil"/>
                <w:between w:val="nil"/>
              </w:pBdr>
              <w:spacing w:line="240" w:lineRule="auto"/>
              <w:jc w:val="center"/>
              <w:rPr>
                <w:b/>
                <w:bCs/>
                <w:sz w:val="20"/>
                <w:szCs w:val="24"/>
              </w:rPr>
            </w:pPr>
            <w:r w:rsidRPr="00C755F9">
              <w:rPr>
                <w:b/>
                <w:bCs/>
                <w:sz w:val="20"/>
                <w:szCs w:val="24"/>
              </w:rPr>
              <w:t>Evidencias / Instrumento de evaluación</w:t>
            </w:r>
          </w:p>
        </w:tc>
        <w:tc>
          <w:tcPr>
            <w:tcW w:w="2087" w:type="dxa"/>
            <w:gridSpan w:val="2"/>
            <w:shd w:val="clear" w:color="auto" w:fill="auto"/>
            <w:vAlign w:val="center"/>
          </w:tcPr>
          <w:p w14:paraId="771E556C" w14:textId="77777777" w:rsidR="00287447" w:rsidRPr="00C755F9" w:rsidRDefault="00287447" w:rsidP="000F67D3">
            <w:pPr>
              <w:widowControl w:val="0"/>
              <w:pBdr>
                <w:top w:val="nil"/>
                <w:left w:val="nil"/>
                <w:bottom w:val="nil"/>
                <w:right w:val="nil"/>
                <w:between w:val="nil"/>
              </w:pBdr>
              <w:spacing w:line="240" w:lineRule="auto"/>
              <w:jc w:val="center"/>
              <w:rPr>
                <w:b/>
                <w:bCs/>
                <w:sz w:val="20"/>
                <w:szCs w:val="24"/>
              </w:rPr>
            </w:pPr>
            <w:r w:rsidRPr="00C755F9">
              <w:rPr>
                <w:b/>
                <w:bCs/>
                <w:sz w:val="20"/>
                <w:szCs w:val="24"/>
              </w:rPr>
              <w:t>Ponderación</w:t>
            </w:r>
          </w:p>
        </w:tc>
      </w:tr>
      <w:tr w:rsidR="00287447" w:rsidRPr="00C755F9" w14:paraId="6DFF2719" w14:textId="77777777" w:rsidTr="000F67D3">
        <w:trPr>
          <w:trHeight w:val="440"/>
        </w:trPr>
        <w:tc>
          <w:tcPr>
            <w:tcW w:w="2967" w:type="dxa"/>
            <w:shd w:val="clear" w:color="auto" w:fill="auto"/>
            <w:tcMar>
              <w:top w:w="100" w:type="dxa"/>
              <w:left w:w="100" w:type="dxa"/>
              <w:bottom w:w="100" w:type="dxa"/>
              <w:right w:w="100" w:type="dxa"/>
            </w:tcMar>
            <w:vAlign w:val="center"/>
          </w:tcPr>
          <w:p w14:paraId="1CA5D414" w14:textId="77777777" w:rsidR="00287447" w:rsidRPr="00C755F9" w:rsidRDefault="00287447" w:rsidP="000F67D3">
            <w:pPr>
              <w:pStyle w:val="Sinespaciado"/>
              <w:jc w:val="both"/>
              <w:rPr>
                <w:i/>
                <w:sz w:val="14"/>
              </w:rPr>
            </w:pPr>
            <w:r w:rsidRPr="00C755F9">
              <w:rPr>
                <w:i/>
                <w:sz w:val="14"/>
              </w:rPr>
              <w:t>Resultado esperado, en términos de la calidad de la ejecución de una competencia o sus elementos. Es la base para juzgar si el participante es competente, o aún no.</w:t>
            </w:r>
          </w:p>
          <w:p w14:paraId="20C5D3E4" w14:textId="77777777" w:rsidR="00287447" w:rsidRPr="00C755F9" w:rsidRDefault="00287447" w:rsidP="000F67D3">
            <w:pPr>
              <w:pStyle w:val="Sinespaciado"/>
              <w:jc w:val="both"/>
              <w:rPr>
                <w:i/>
                <w:sz w:val="14"/>
              </w:rPr>
            </w:pPr>
            <w:r w:rsidRPr="00C755F9">
              <w:rPr>
                <w:i/>
                <w:sz w:val="14"/>
              </w:rPr>
              <w:t>Es importante que los criterios sean concretos:</w:t>
            </w:r>
          </w:p>
          <w:p w14:paraId="605E9663" w14:textId="77777777" w:rsidR="00287447" w:rsidRPr="00C755F9" w:rsidRDefault="00287447" w:rsidP="00287447">
            <w:pPr>
              <w:pStyle w:val="Sinespaciado"/>
              <w:numPr>
                <w:ilvl w:val="0"/>
                <w:numId w:val="1"/>
              </w:numPr>
              <w:jc w:val="both"/>
              <w:rPr>
                <w:i/>
                <w:sz w:val="14"/>
              </w:rPr>
            </w:pPr>
            <w:r w:rsidRPr="00C755F9">
              <w:rPr>
                <w:i/>
                <w:sz w:val="14"/>
              </w:rPr>
              <w:t xml:space="preserve">Que permitan evaluar los aspectos esenciales del desempeño y no se queden en los detalles. </w:t>
            </w:r>
          </w:p>
          <w:p w14:paraId="27BC3586" w14:textId="77777777" w:rsidR="00287447" w:rsidRPr="00C755F9" w:rsidRDefault="00287447" w:rsidP="00287447">
            <w:pPr>
              <w:pStyle w:val="Sinespaciado"/>
              <w:numPr>
                <w:ilvl w:val="0"/>
                <w:numId w:val="1"/>
              </w:numPr>
              <w:jc w:val="both"/>
              <w:rPr>
                <w:i/>
                <w:sz w:val="14"/>
              </w:rPr>
            </w:pPr>
            <w:r w:rsidRPr="00C755F9">
              <w:rPr>
                <w:i/>
                <w:sz w:val="14"/>
              </w:rPr>
              <w:t>Se recomienda también que los criterios aborden los diferentes saberes de la competencia.</w:t>
            </w:r>
          </w:p>
          <w:p w14:paraId="7A5E1C2F" w14:textId="77777777" w:rsidR="00287447" w:rsidRPr="00C755F9" w:rsidRDefault="00287447" w:rsidP="000F67D3">
            <w:pPr>
              <w:pStyle w:val="Sinespaciado"/>
              <w:jc w:val="both"/>
              <w:rPr>
                <w:i/>
                <w:sz w:val="14"/>
              </w:rPr>
            </w:pPr>
            <w:r w:rsidRPr="00C755F9">
              <w:rPr>
                <w:i/>
                <w:sz w:val="14"/>
              </w:rPr>
              <w:t xml:space="preserve">Para redactar los criterios nos podemos preguntar: </w:t>
            </w:r>
          </w:p>
          <w:p w14:paraId="076C345C" w14:textId="77777777" w:rsidR="00287447" w:rsidRPr="00C755F9" w:rsidRDefault="00287447" w:rsidP="00287447">
            <w:pPr>
              <w:pStyle w:val="Sinespaciado"/>
              <w:numPr>
                <w:ilvl w:val="0"/>
                <w:numId w:val="2"/>
              </w:numPr>
              <w:jc w:val="both"/>
              <w:rPr>
                <w:i/>
                <w:sz w:val="14"/>
              </w:rPr>
            </w:pPr>
            <w:r w:rsidRPr="00C755F9">
              <w:rPr>
                <w:i/>
                <w:sz w:val="14"/>
              </w:rPr>
              <w:t>¿Cómo sé que el estudiante posee la competencia?</w:t>
            </w:r>
          </w:p>
          <w:p w14:paraId="5D215582" w14:textId="77777777" w:rsidR="00287447" w:rsidRPr="00C755F9" w:rsidRDefault="00287447" w:rsidP="00287447">
            <w:pPr>
              <w:pStyle w:val="Sinespaciado"/>
              <w:numPr>
                <w:ilvl w:val="0"/>
                <w:numId w:val="2"/>
              </w:numPr>
              <w:jc w:val="both"/>
              <w:rPr>
                <w:i/>
                <w:sz w:val="14"/>
              </w:rPr>
            </w:pPr>
            <w:r w:rsidRPr="00C755F9">
              <w:rPr>
                <w:i/>
                <w:sz w:val="14"/>
              </w:rPr>
              <w:t>¿Cuándo el estudiante es competente?</w:t>
            </w:r>
          </w:p>
          <w:p w14:paraId="62DA3CE2" w14:textId="77777777" w:rsidR="00287447" w:rsidRPr="00C755F9" w:rsidRDefault="00287447" w:rsidP="00287447">
            <w:pPr>
              <w:pStyle w:val="Sinespaciado"/>
              <w:numPr>
                <w:ilvl w:val="0"/>
                <w:numId w:val="2"/>
              </w:numPr>
              <w:jc w:val="both"/>
              <w:rPr>
                <w:i/>
                <w:sz w:val="14"/>
              </w:rPr>
            </w:pPr>
            <w:r w:rsidRPr="00C755F9">
              <w:rPr>
                <w:i/>
                <w:sz w:val="14"/>
              </w:rPr>
              <w:t>Qué es lo que sabe hacer con los conocimientos adquiridos y cómo lo debe hacer (requisitos de calidad)</w:t>
            </w:r>
          </w:p>
          <w:p w14:paraId="695E9014"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r w:rsidRPr="00C755F9">
              <w:rPr>
                <w:i/>
                <w:sz w:val="14"/>
              </w:rPr>
              <w:t>¿Qué debe mostrar y de</w:t>
            </w:r>
            <w:r w:rsidRPr="00C755F9">
              <w:rPr>
                <w:sz w:val="14"/>
              </w:rPr>
              <w:t xml:space="preserve"> qué forma ha de hacerlo?</w:t>
            </w:r>
          </w:p>
        </w:tc>
        <w:tc>
          <w:tcPr>
            <w:tcW w:w="3969" w:type="dxa"/>
            <w:shd w:val="clear" w:color="auto" w:fill="auto"/>
          </w:tcPr>
          <w:p w14:paraId="6BCA3145"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r w:rsidRPr="00C755F9">
              <w:rPr>
                <w:i/>
                <w:sz w:val="14"/>
              </w:rPr>
              <w:t>Una evidencia pone de manifiesto si el estudiante es capaz de realizar la función referida en la competencia.</w:t>
            </w:r>
          </w:p>
        </w:tc>
        <w:tc>
          <w:tcPr>
            <w:tcW w:w="2087" w:type="dxa"/>
            <w:gridSpan w:val="2"/>
            <w:shd w:val="clear" w:color="auto" w:fill="auto"/>
          </w:tcPr>
          <w:p w14:paraId="46D11462" w14:textId="77777777" w:rsidR="00287447" w:rsidRPr="00C755F9" w:rsidRDefault="00287447" w:rsidP="000F67D3">
            <w:pPr>
              <w:spacing w:before="240" w:after="240" w:line="240" w:lineRule="auto"/>
              <w:jc w:val="both"/>
              <w:rPr>
                <w:bCs/>
                <w:i/>
                <w:sz w:val="14"/>
                <w:szCs w:val="24"/>
              </w:rPr>
            </w:pPr>
            <w:r w:rsidRPr="00C755F9">
              <w:rPr>
                <w:bCs/>
                <w:i/>
                <w:sz w:val="14"/>
                <w:szCs w:val="24"/>
              </w:rPr>
              <w:t xml:space="preserve">Ponderar cada evidencia otorgando el valor más alto a la que implique la movilización y demostración más amplia o compleja de los conocimientos, habilidades, actitudes y valores expresados en las competencias </w:t>
            </w:r>
          </w:p>
          <w:p w14:paraId="5E07D83B"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r w:rsidRPr="00C755F9">
              <w:rPr>
                <w:bCs/>
                <w:i/>
                <w:sz w:val="14"/>
                <w:szCs w:val="24"/>
              </w:rPr>
              <w:t>La sumatoria debe ser el 100%</w:t>
            </w:r>
            <w:r w:rsidRPr="00C755F9">
              <w:rPr>
                <w:b/>
                <w:bCs/>
                <w:sz w:val="14"/>
                <w:szCs w:val="24"/>
              </w:rPr>
              <w:t xml:space="preserve">  </w:t>
            </w:r>
          </w:p>
        </w:tc>
      </w:tr>
      <w:tr w:rsidR="00287447" w:rsidRPr="00C755F9" w14:paraId="21110EE9" w14:textId="77777777" w:rsidTr="000F67D3">
        <w:trPr>
          <w:trHeight w:val="440"/>
        </w:trPr>
        <w:tc>
          <w:tcPr>
            <w:tcW w:w="2967" w:type="dxa"/>
            <w:shd w:val="clear" w:color="auto" w:fill="auto"/>
            <w:tcMar>
              <w:top w:w="100" w:type="dxa"/>
              <w:left w:w="100" w:type="dxa"/>
              <w:bottom w:w="100" w:type="dxa"/>
              <w:right w:w="100" w:type="dxa"/>
            </w:tcMar>
          </w:tcPr>
          <w:p w14:paraId="708BD7D9"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tc>
        <w:tc>
          <w:tcPr>
            <w:tcW w:w="3969" w:type="dxa"/>
            <w:shd w:val="clear" w:color="auto" w:fill="auto"/>
          </w:tcPr>
          <w:p w14:paraId="3FE4A415"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tc>
        <w:tc>
          <w:tcPr>
            <w:tcW w:w="2087" w:type="dxa"/>
            <w:gridSpan w:val="2"/>
            <w:shd w:val="clear" w:color="auto" w:fill="auto"/>
          </w:tcPr>
          <w:p w14:paraId="41778408"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tc>
      </w:tr>
      <w:tr w:rsidR="00287447" w:rsidRPr="00C755F9" w14:paraId="0D38532D" w14:textId="77777777" w:rsidTr="000F67D3">
        <w:trPr>
          <w:gridAfter w:val="1"/>
          <w:wAfter w:w="14" w:type="dxa"/>
          <w:trHeight w:val="20"/>
        </w:trPr>
        <w:tc>
          <w:tcPr>
            <w:tcW w:w="9009" w:type="dxa"/>
            <w:gridSpan w:val="3"/>
            <w:shd w:val="clear" w:color="auto" w:fill="BFBFBF" w:themeFill="background1" w:themeFillShade="BF"/>
            <w:tcMar>
              <w:top w:w="100" w:type="dxa"/>
              <w:left w:w="100" w:type="dxa"/>
              <w:bottom w:w="100" w:type="dxa"/>
              <w:right w:w="100" w:type="dxa"/>
            </w:tcMar>
            <w:vAlign w:val="center"/>
          </w:tcPr>
          <w:p w14:paraId="2675B89E" w14:textId="77777777" w:rsidR="00287447" w:rsidRPr="00C755F9" w:rsidRDefault="00287447" w:rsidP="000F67D3">
            <w:pPr>
              <w:widowControl w:val="0"/>
              <w:pBdr>
                <w:top w:val="nil"/>
                <w:left w:val="nil"/>
                <w:bottom w:val="nil"/>
                <w:right w:val="nil"/>
                <w:between w:val="nil"/>
              </w:pBdr>
              <w:spacing w:line="240" w:lineRule="auto"/>
              <w:rPr>
                <w:b/>
                <w:sz w:val="20"/>
                <w:szCs w:val="24"/>
              </w:rPr>
            </w:pPr>
            <w:r w:rsidRPr="00C755F9">
              <w:rPr>
                <w:b/>
                <w:sz w:val="20"/>
                <w:szCs w:val="24"/>
              </w:rPr>
              <w:t>Bibliografía:</w:t>
            </w:r>
          </w:p>
        </w:tc>
      </w:tr>
      <w:tr w:rsidR="00287447" w:rsidRPr="00C755F9" w14:paraId="3AA1C45F" w14:textId="77777777" w:rsidTr="000F67D3">
        <w:trPr>
          <w:gridAfter w:val="1"/>
          <w:wAfter w:w="14" w:type="dxa"/>
          <w:trHeight w:val="440"/>
        </w:trPr>
        <w:tc>
          <w:tcPr>
            <w:tcW w:w="9009" w:type="dxa"/>
            <w:gridSpan w:val="3"/>
            <w:shd w:val="clear" w:color="auto" w:fill="DBDBDB" w:themeFill="accent3" w:themeFillTint="66"/>
            <w:tcMar>
              <w:top w:w="100" w:type="dxa"/>
              <w:left w:w="100" w:type="dxa"/>
              <w:bottom w:w="100" w:type="dxa"/>
              <w:right w:w="100" w:type="dxa"/>
            </w:tcMar>
          </w:tcPr>
          <w:p w14:paraId="44DBADA7" w14:textId="77777777" w:rsidR="00287447" w:rsidRPr="00C755F9" w:rsidRDefault="00287447" w:rsidP="000F67D3">
            <w:pPr>
              <w:widowControl w:val="0"/>
              <w:pBdr>
                <w:top w:val="nil"/>
                <w:left w:val="nil"/>
                <w:bottom w:val="nil"/>
                <w:right w:val="nil"/>
                <w:between w:val="nil"/>
              </w:pBdr>
              <w:spacing w:line="240" w:lineRule="auto"/>
              <w:jc w:val="both"/>
              <w:rPr>
                <w:i/>
                <w:iCs/>
                <w:sz w:val="20"/>
                <w:szCs w:val="24"/>
              </w:rPr>
            </w:pPr>
            <w:r w:rsidRPr="00C755F9">
              <w:rPr>
                <w:i/>
                <w:iCs/>
                <w:sz w:val="20"/>
                <w:szCs w:val="24"/>
              </w:rPr>
              <w:t>Redactar el listado de la bibliografía sugerida para los temas que se abordarán en cada unidad de aprendizaje.</w:t>
            </w:r>
          </w:p>
        </w:tc>
      </w:tr>
      <w:tr w:rsidR="00287447" w:rsidRPr="00C755F9" w14:paraId="2CA42818" w14:textId="77777777" w:rsidTr="000F67D3">
        <w:trPr>
          <w:gridAfter w:val="1"/>
          <w:wAfter w:w="14" w:type="dxa"/>
          <w:trHeight w:val="17"/>
        </w:trPr>
        <w:tc>
          <w:tcPr>
            <w:tcW w:w="9009" w:type="dxa"/>
            <w:gridSpan w:val="3"/>
            <w:shd w:val="clear" w:color="auto" w:fill="auto"/>
            <w:tcMar>
              <w:top w:w="100" w:type="dxa"/>
              <w:left w:w="100" w:type="dxa"/>
              <w:bottom w:w="100" w:type="dxa"/>
              <w:right w:w="100" w:type="dxa"/>
            </w:tcMar>
          </w:tcPr>
          <w:p w14:paraId="6AF74F25"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tc>
      </w:tr>
    </w:tbl>
    <w:p w14:paraId="30A2D8B1" w14:textId="77777777" w:rsidR="00287447" w:rsidRPr="00C755F9" w:rsidRDefault="00287447" w:rsidP="00287447">
      <w:pPr>
        <w:spacing w:line="240" w:lineRule="auto"/>
        <w:jc w:val="both"/>
        <w:rPr>
          <w:sz w:val="24"/>
          <w:szCs w:val="24"/>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1"/>
        <w:gridCol w:w="2835"/>
        <w:gridCol w:w="2073"/>
        <w:gridCol w:w="14"/>
      </w:tblGrid>
      <w:tr w:rsidR="00287447" w:rsidRPr="00C755F9" w14:paraId="6024E392" w14:textId="77777777" w:rsidTr="000F67D3">
        <w:trPr>
          <w:gridAfter w:val="1"/>
          <w:wAfter w:w="14" w:type="dxa"/>
          <w:trHeight w:val="24"/>
        </w:trPr>
        <w:tc>
          <w:tcPr>
            <w:tcW w:w="9009" w:type="dxa"/>
            <w:gridSpan w:val="3"/>
            <w:shd w:val="clear" w:color="auto" w:fill="auto"/>
            <w:tcMar>
              <w:top w:w="100" w:type="dxa"/>
              <w:left w:w="100" w:type="dxa"/>
              <w:bottom w:w="100" w:type="dxa"/>
              <w:right w:w="100" w:type="dxa"/>
            </w:tcMar>
          </w:tcPr>
          <w:p w14:paraId="725FCC13" w14:textId="77777777" w:rsidR="00287447" w:rsidRPr="00C755F9" w:rsidRDefault="00287447" w:rsidP="000F67D3">
            <w:pPr>
              <w:widowControl w:val="0"/>
              <w:pBdr>
                <w:top w:val="nil"/>
                <w:left w:val="nil"/>
                <w:bottom w:val="nil"/>
                <w:right w:val="nil"/>
                <w:between w:val="nil"/>
              </w:pBdr>
              <w:spacing w:line="240" w:lineRule="auto"/>
              <w:jc w:val="both"/>
              <w:rPr>
                <w:b/>
                <w:bCs/>
                <w:sz w:val="20"/>
                <w:szCs w:val="24"/>
              </w:rPr>
            </w:pPr>
            <w:r w:rsidRPr="00C755F9">
              <w:rPr>
                <w:b/>
                <w:bCs/>
                <w:sz w:val="20"/>
                <w:szCs w:val="24"/>
              </w:rPr>
              <w:t>Unidad de aprendizaje 2: nombre de la unidad</w:t>
            </w:r>
          </w:p>
        </w:tc>
      </w:tr>
      <w:tr w:rsidR="00287447" w:rsidRPr="003123FA" w14:paraId="5386DA8F" w14:textId="77777777" w:rsidTr="000F67D3">
        <w:trPr>
          <w:gridAfter w:val="1"/>
          <w:wAfter w:w="14" w:type="dxa"/>
          <w:trHeight w:val="440"/>
        </w:trPr>
        <w:tc>
          <w:tcPr>
            <w:tcW w:w="9009" w:type="dxa"/>
            <w:gridSpan w:val="3"/>
            <w:shd w:val="clear" w:color="auto" w:fill="auto"/>
            <w:tcMar>
              <w:top w:w="100" w:type="dxa"/>
              <w:left w:w="100" w:type="dxa"/>
              <w:bottom w:w="100" w:type="dxa"/>
              <w:right w:w="100" w:type="dxa"/>
            </w:tcMar>
          </w:tcPr>
          <w:p w14:paraId="023B3CD2" w14:textId="77777777" w:rsidR="00287447" w:rsidRPr="00C755F9" w:rsidRDefault="00287447" w:rsidP="000F67D3">
            <w:pPr>
              <w:widowControl w:val="0"/>
              <w:pBdr>
                <w:top w:val="nil"/>
                <w:left w:val="nil"/>
                <w:bottom w:val="nil"/>
                <w:right w:val="nil"/>
                <w:between w:val="nil"/>
              </w:pBdr>
              <w:spacing w:line="240" w:lineRule="auto"/>
              <w:jc w:val="both"/>
              <w:rPr>
                <w:sz w:val="20"/>
                <w:szCs w:val="24"/>
                <w:lang w:val="it-IT"/>
              </w:rPr>
            </w:pPr>
            <w:r w:rsidRPr="00C755F9">
              <w:rPr>
                <w:sz w:val="20"/>
                <w:szCs w:val="24"/>
                <w:lang w:val="it-IT"/>
              </w:rPr>
              <w:t>Tema 1.</w:t>
            </w:r>
          </w:p>
          <w:p w14:paraId="35990388" w14:textId="77777777" w:rsidR="00287447" w:rsidRPr="00C755F9" w:rsidRDefault="00287447" w:rsidP="000F67D3">
            <w:pPr>
              <w:widowControl w:val="0"/>
              <w:pBdr>
                <w:top w:val="nil"/>
                <w:left w:val="nil"/>
                <w:bottom w:val="nil"/>
                <w:right w:val="nil"/>
                <w:between w:val="nil"/>
              </w:pBdr>
              <w:spacing w:line="240" w:lineRule="auto"/>
              <w:jc w:val="both"/>
              <w:rPr>
                <w:sz w:val="20"/>
                <w:szCs w:val="24"/>
                <w:lang w:val="it-IT"/>
              </w:rPr>
            </w:pPr>
            <w:r w:rsidRPr="00C755F9">
              <w:rPr>
                <w:sz w:val="20"/>
                <w:szCs w:val="24"/>
                <w:lang w:val="it-IT"/>
              </w:rPr>
              <w:t>Tema 2.</w:t>
            </w:r>
          </w:p>
          <w:p w14:paraId="4A293793" w14:textId="77777777" w:rsidR="00287447" w:rsidRPr="00C755F9" w:rsidRDefault="00287447" w:rsidP="000F67D3">
            <w:pPr>
              <w:widowControl w:val="0"/>
              <w:pBdr>
                <w:top w:val="nil"/>
                <w:left w:val="nil"/>
                <w:bottom w:val="nil"/>
                <w:right w:val="nil"/>
                <w:between w:val="nil"/>
              </w:pBdr>
              <w:spacing w:line="240" w:lineRule="auto"/>
              <w:jc w:val="both"/>
              <w:rPr>
                <w:sz w:val="20"/>
                <w:szCs w:val="24"/>
                <w:lang w:val="it-IT"/>
              </w:rPr>
            </w:pPr>
            <w:r w:rsidRPr="00C755F9">
              <w:rPr>
                <w:sz w:val="20"/>
                <w:szCs w:val="24"/>
                <w:lang w:val="it-IT"/>
              </w:rPr>
              <w:t>Tema 3.</w:t>
            </w:r>
          </w:p>
          <w:p w14:paraId="2A45D19A" w14:textId="77777777" w:rsidR="00287447" w:rsidRPr="00C755F9" w:rsidRDefault="00287447" w:rsidP="000F67D3">
            <w:pPr>
              <w:widowControl w:val="0"/>
              <w:pBdr>
                <w:top w:val="nil"/>
                <w:left w:val="nil"/>
                <w:bottom w:val="nil"/>
                <w:right w:val="nil"/>
                <w:between w:val="nil"/>
              </w:pBdr>
              <w:spacing w:line="240" w:lineRule="auto"/>
              <w:jc w:val="both"/>
              <w:rPr>
                <w:i/>
                <w:iCs/>
                <w:sz w:val="20"/>
                <w:szCs w:val="24"/>
                <w:lang w:val="it-IT"/>
              </w:rPr>
            </w:pPr>
            <w:r w:rsidRPr="00C755F9">
              <w:rPr>
                <w:sz w:val="20"/>
                <w:szCs w:val="24"/>
                <w:lang w:val="it-IT"/>
              </w:rPr>
              <w:t xml:space="preserve">Tema </w:t>
            </w:r>
            <w:r w:rsidRPr="00C755F9">
              <w:rPr>
                <w:i/>
                <w:iCs/>
                <w:sz w:val="20"/>
                <w:szCs w:val="24"/>
                <w:lang w:val="it-IT"/>
              </w:rPr>
              <w:t>n</w:t>
            </w:r>
          </w:p>
        </w:tc>
      </w:tr>
      <w:tr w:rsidR="00287447" w:rsidRPr="00C755F9" w14:paraId="58607C04" w14:textId="77777777" w:rsidTr="000F67D3">
        <w:trPr>
          <w:gridAfter w:val="1"/>
          <w:wAfter w:w="14" w:type="dxa"/>
          <w:trHeight w:val="20"/>
        </w:trPr>
        <w:tc>
          <w:tcPr>
            <w:tcW w:w="9009" w:type="dxa"/>
            <w:gridSpan w:val="3"/>
            <w:shd w:val="clear" w:color="auto" w:fill="CCCCCC"/>
            <w:tcMar>
              <w:top w:w="100" w:type="dxa"/>
              <w:left w:w="100" w:type="dxa"/>
              <w:bottom w:w="100" w:type="dxa"/>
              <w:right w:w="100" w:type="dxa"/>
            </w:tcMar>
            <w:vAlign w:val="center"/>
          </w:tcPr>
          <w:p w14:paraId="777B8314" w14:textId="77777777" w:rsidR="00287447" w:rsidRPr="00C755F9" w:rsidRDefault="00287447" w:rsidP="000F67D3">
            <w:pPr>
              <w:widowControl w:val="0"/>
              <w:pBdr>
                <w:top w:val="nil"/>
                <w:left w:val="nil"/>
                <w:bottom w:val="nil"/>
                <w:right w:val="nil"/>
                <w:between w:val="nil"/>
              </w:pBdr>
              <w:spacing w:line="240" w:lineRule="auto"/>
              <w:rPr>
                <w:b/>
                <w:sz w:val="20"/>
                <w:szCs w:val="24"/>
              </w:rPr>
            </w:pPr>
            <w:r w:rsidRPr="00C755F9">
              <w:rPr>
                <w:b/>
                <w:sz w:val="20"/>
                <w:szCs w:val="24"/>
              </w:rPr>
              <w:t>Estrategias didácticas y experiencias de aprendizaje:</w:t>
            </w:r>
          </w:p>
        </w:tc>
      </w:tr>
      <w:tr w:rsidR="00287447" w:rsidRPr="00C755F9" w14:paraId="518915D1" w14:textId="77777777" w:rsidTr="000F67D3">
        <w:trPr>
          <w:gridAfter w:val="1"/>
          <w:wAfter w:w="14" w:type="dxa"/>
          <w:trHeight w:val="440"/>
        </w:trPr>
        <w:tc>
          <w:tcPr>
            <w:tcW w:w="9009" w:type="dxa"/>
            <w:gridSpan w:val="3"/>
            <w:shd w:val="clear" w:color="auto" w:fill="DBDBDB" w:themeFill="accent3" w:themeFillTint="66"/>
            <w:tcMar>
              <w:top w:w="100" w:type="dxa"/>
              <w:left w:w="100" w:type="dxa"/>
              <w:bottom w:w="100" w:type="dxa"/>
              <w:right w:w="100" w:type="dxa"/>
            </w:tcMar>
          </w:tcPr>
          <w:p w14:paraId="08829912" w14:textId="77777777" w:rsidR="00287447" w:rsidRPr="00C755F9" w:rsidRDefault="00287447" w:rsidP="000F67D3">
            <w:pPr>
              <w:widowControl w:val="0"/>
              <w:pBdr>
                <w:top w:val="nil"/>
                <w:left w:val="nil"/>
                <w:bottom w:val="nil"/>
                <w:right w:val="nil"/>
                <w:between w:val="nil"/>
              </w:pBdr>
              <w:spacing w:line="240" w:lineRule="auto"/>
              <w:jc w:val="both"/>
              <w:rPr>
                <w:i/>
                <w:iCs/>
                <w:sz w:val="20"/>
                <w:szCs w:val="24"/>
              </w:rPr>
            </w:pPr>
            <w:r w:rsidRPr="00C755F9">
              <w:rPr>
                <w:i/>
                <w:iCs/>
                <w:sz w:val="20"/>
                <w:szCs w:val="24"/>
              </w:rPr>
              <w:t xml:space="preserve">Describir, de manera genérica, la (s) estrategia (s) didáctica (s) que se implementará para trabajar el campo problemático que atiende el módulo; mediante ésta, deberán confluir los contenidos de la unidad de aprendizaje correspondiente evitando su fragmentación. </w:t>
            </w:r>
          </w:p>
          <w:p w14:paraId="1537056F" w14:textId="77777777" w:rsidR="00287447" w:rsidRPr="00C755F9" w:rsidRDefault="00287447" w:rsidP="000F67D3">
            <w:pPr>
              <w:widowControl w:val="0"/>
              <w:pBdr>
                <w:top w:val="nil"/>
                <w:left w:val="nil"/>
                <w:bottom w:val="nil"/>
                <w:right w:val="nil"/>
                <w:between w:val="nil"/>
              </w:pBdr>
              <w:spacing w:line="240" w:lineRule="auto"/>
              <w:jc w:val="both"/>
              <w:rPr>
                <w:i/>
                <w:iCs/>
                <w:sz w:val="20"/>
                <w:szCs w:val="24"/>
              </w:rPr>
            </w:pPr>
            <w:r w:rsidRPr="00C755F9">
              <w:rPr>
                <w:i/>
                <w:iCs/>
                <w:sz w:val="20"/>
                <w:szCs w:val="24"/>
              </w:rPr>
              <w:t>Para completar esta sección, es importante retomar la información que se plasma en el apartado de Estrategias didácticas, experiencias de aprendizaje y evaluación de aprendizajes del Manual para el diseño y actualización de planes de estudio, o bien, el documento titulado Programa de Continuidad Académica. Integración curricular y selección de estrategias didácticas.</w:t>
            </w:r>
          </w:p>
          <w:p w14:paraId="7AD82825"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r w:rsidRPr="00C755F9">
              <w:rPr>
                <w:i/>
                <w:iCs/>
                <w:sz w:val="20"/>
                <w:szCs w:val="24"/>
              </w:rPr>
              <w:t xml:space="preserve">En esta sección, como parte de las experiencias de aprendizaje, es importante señalar los medios o recursos tecnológicos que se utilizarán en el módulo, tanto para el desarrollo de actividades (plataformas EDUC o Google </w:t>
            </w:r>
            <w:proofErr w:type="spellStart"/>
            <w:r w:rsidRPr="00C755F9">
              <w:rPr>
                <w:i/>
                <w:iCs/>
                <w:sz w:val="20"/>
                <w:szCs w:val="24"/>
              </w:rPr>
              <w:t>Classroom</w:t>
            </w:r>
            <w:proofErr w:type="spellEnd"/>
            <w:r w:rsidRPr="00C755F9">
              <w:rPr>
                <w:i/>
                <w:iCs/>
                <w:sz w:val="20"/>
                <w:szCs w:val="24"/>
              </w:rPr>
              <w:t xml:space="preserve"> u otra necesaria para la revisión del contenido) como para la atención directa con estudiantes en acciones de asesoría o resolución de dudas sobre los temas (Foros en plataformas, Google </w:t>
            </w:r>
            <w:proofErr w:type="spellStart"/>
            <w:r w:rsidRPr="00C755F9">
              <w:rPr>
                <w:i/>
                <w:iCs/>
                <w:sz w:val="20"/>
                <w:szCs w:val="24"/>
              </w:rPr>
              <w:t>Meet</w:t>
            </w:r>
            <w:proofErr w:type="spellEnd"/>
            <w:r w:rsidRPr="00C755F9">
              <w:rPr>
                <w:i/>
                <w:iCs/>
                <w:sz w:val="20"/>
                <w:szCs w:val="24"/>
              </w:rPr>
              <w:t xml:space="preserve">, Zoom, VC </w:t>
            </w:r>
            <w:proofErr w:type="spellStart"/>
            <w:r w:rsidRPr="00C755F9">
              <w:rPr>
                <w:i/>
                <w:iCs/>
                <w:sz w:val="20"/>
                <w:szCs w:val="24"/>
              </w:rPr>
              <w:t>Espresso</w:t>
            </w:r>
            <w:proofErr w:type="spellEnd"/>
            <w:r w:rsidRPr="00C755F9">
              <w:rPr>
                <w:i/>
                <w:iCs/>
                <w:sz w:val="20"/>
                <w:szCs w:val="24"/>
              </w:rPr>
              <w:t xml:space="preserve"> u otras).</w:t>
            </w:r>
          </w:p>
        </w:tc>
      </w:tr>
      <w:tr w:rsidR="00287447" w:rsidRPr="00C755F9" w14:paraId="6D0AC940" w14:textId="77777777" w:rsidTr="000F67D3">
        <w:trPr>
          <w:gridAfter w:val="1"/>
          <w:wAfter w:w="14" w:type="dxa"/>
          <w:trHeight w:val="17"/>
        </w:trPr>
        <w:tc>
          <w:tcPr>
            <w:tcW w:w="9009" w:type="dxa"/>
            <w:gridSpan w:val="3"/>
            <w:shd w:val="clear" w:color="auto" w:fill="auto"/>
            <w:tcMar>
              <w:top w:w="100" w:type="dxa"/>
              <w:left w:w="100" w:type="dxa"/>
              <w:bottom w:w="100" w:type="dxa"/>
              <w:right w:w="100" w:type="dxa"/>
            </w:tcMar>
          </w:tcPr>
          <w:p w14:paraId="1316CEDE"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tc>
      </w:tr>
      <w:tr w:rsidR="00287447" w:rsidRPr="00C755F9" w14:paraId="577D212E" w14:textId="77777777" w:rsidTr="000F67D3">
        <w:trPr>
          <w:gridAfter w:val="1"/>
          <w:wAfter w:w="14" w:type="dxa"/>
          <w:trHeight w:val="20"/>
        </w:trPr>
        <w:tc>
          <w:tcPr>
            <w:tcW w:w="9009" w:type="dxa"/>
            <w:gridSpan w:val="3"/>
            <w:shd w:val="clear" w:color="auto" w:fill="CCCCCC"/>
            <w:tcMar>
              <w:top w:w="100" w:type="dxa"/>
              <w:left w:w="100" w:type="dxa"/>
              <w:bottom w:w="100" w:type="dxa"/>
              <w:right w:w="100" w:type="dxa"/>
            </w:tcMar>
            <w:vAlign w:val="center"/>
          </w:tcPr>
          <w:p w14:paraId="51D79BB4" w14:textId="77777777" w:rsidR="00287447" w:rsidRPr="00C755F9" w:rsidRDefault="00287447" w:rsidP="000F67D3">
            <w:pPr>
              <w:widowControl w:val="0"/>
              <w:pBdr>
                <w:top w:val="nil"/>
                <w:left w:val="nil"/>
                <w:bottom w:val="nil"/>
                <w:right w:val="nil"/>
                <w:between w:val="nil"/>
              </w:pBdr>
              <w:spacing w:line="240" w:lineRule="auto"/>
              <w:rPr>
                <w:b/>
                <w:sz w:val="20"/>
                <w:szCs w:val="24"/>
              </w:rPr>
            </w:pPr>
            <w:r w:rsidRPr="00C755F9">
              <w:rPr>
                <w:b/>
                <w:sz w:val="20"/>
                <w:szCs w:val="24"/>
              </w:rPr>
              <w:t>Actividades que desarrollará el estudiante:</w:t>
            </w:r>
          </w:p>
        </w:tc>
      </w:tr>
      <w:tr w:rsidR="00287447" w:rsidRPr="00C755F9" w14:paraId="128531BB" w14:textId="77777777" w:rsidTr="000F67D3">
        <w:trPr>
          <w:gridAfter w:val="1"/>
          <w:wAfter w:w="14" w:type="dxa"/>
          <w:trHeight w:val="440"/>
        </w:trPr>
        <w:tc>
          <w:tcPr>
            <w:tcW w:w="9009" w:type="dxa"/>
            <w:gridSpan w:val="3"/>
            <w:shd w:val="clear" w:color="auto" w:fill="DBDBDB" w:themeFill="accent3" w:themeFillTint="66"/>
            <w:tcMar>
              <w:top w:w="100" w:type="dxa"/>
              <w:left w:w="100" w:type="dxa"/>
              <w:bottom w:w="100" w:type="dxa"/>
              <w:right w:w="100" w:type="dxa"/>
            </w:tcMar>
          </w:tcPr>
          <w:p w14:paraId="766EC4EA" w14:textId="77777777" w:rsidR="00287447" w:rsidRPr="00C755F9" w:rsidRDefault="00287447" w:rsidP="000F67D3">
            <w:pPr>
              <w:widowControl w:val="0"/>
              <w:pBdr>
                <w:top w:val="nil"/>
                <w:left w:val="nil"/>
                <w:bottom w:val="nil"/>
                <w:right w:val="nil"/>
                <w:between w:val="nil"/>
              </w:pBdr>
              <w:spacing w:line="240" w:lineRule="auto"/>
              <w:jc w:val="both"/>
              <w:rPr>
                <w:i/>
                <w:iCs/>
                <w:sz w:val="20"/>
                <w:szCs w:val="24"/>
              </w:rPr>
            </w:pPr>
            <w:r w:rsidRPr="00C755F9">
              <w:rPr>
                <w:i/>
                <w:iCs/>
                <w:sz w:val="20"/>
                <w:szCs w:val="24"/>
              </w:rPr>
              <w:lastRenderedPageBreak/>
              <w:t>Vinculado con la sección anterior, en esta se plasmarán, de manera general, las actividades que desarrollará el estudiante (sincrónicas como asincrónicas), describiendo su principal objetivo. Posteriormente, en el Formato de proyecto de módulo con mediación tecnológica (Modelo ADDIE), se describirán con mayor detalle.</w:t>
            </w:r>
          </w:p>
        </w:tc>
      </w:tr>
      <w:tr w:rsidR="00287447" w:rsidRPr="00C755F9" w14:paraId="75BD0F1A" w14:textId="77777777" w:rsidTr="000F67D3">
        <w:trPr>
          <w:gridAfter w:val="1"/>
          <w:wAfter w:w="14" w:type="dxa"/>
          <w:trHeight w:val="17"/>
        </w:trPr>
        <w:tc>
          <w:tcPr>
            <w:tcW w:w="9009" w:type="dxa"/>
            <w:gridSpan w:val="3"/>
            <w:shd w:val="clear" w:color="auto" w:fill="auto"/>
            <w:tcMar>
              <w:top w:w="100" w:type="dxa"/>
              <w:left w:w="100" w:type="dxa"/>
              <w:bottom w:w="100" w:type="dxa"/>
              <w:right w:w="100" w:type="dxa"/>
            </w:tcMar>
          </w:tcPr>
          <w:p w14:paraId="1AD19BFE"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p w14:paraId="765A1691"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p w14:paraId="7920BAD3"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p w14:paraId="77AC1E1F"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p w14:paraId="210C73A4"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tc>
      </w:tr>
      <w:tr w:rsidR="00287447" w:rsidRPr="00C755F9" w14:paraId="24F0B656" w14:textId="77777777" w:rsidTr="000F67D3">
        <w:trPr>
          <w:gridAfter w:val="1"/>
          <w:wAfter w:w="14" w:type="dxa"/>
          <w:trHeight w:val="20"/>
        </w:trPr>
        <w:tc>
          <w:tcPr>
            <w:tcW w:w="9009" w:type="dxa"/>
            <w:gridSpan w:val="3"/>
            <w:shd w:val="clear" w:color="auto" w:fill="CCCCCC"/>
            <w:tcMar>
              <w:top w:w="100" w:type="dxa"/>
              <w:left w:w="100" w:type="dxa"/>
              <w:bottom w:w="100" w:type="dxa"/>
              <w:right w:w="100" w:type="dxa"/>
            </w:tcMar>
            <w:vAlign w:val="center"/>
          </w:tcPr>
          <w:p w14:paraId="70F93EF2" w14:textId="77777777" w:rsidR="00287447" w:rsidRPr="00C755F9" w:rsidRDefault="00287447" w:rsidP="000F67D3">
            <w:pPr>
              <w:widowControl w:val="0"/>
              <w:pBdr>
                <w:top w:val="nil"/>
                <w:left w:val="nil"/>
                <w:bottom w:val="nil"/>
                <w:right w:val="nil"/>
                <w:between w:val="nil"/>
              </w:pBdr>
              <w:spacing w:line="240" w:lineRule="auto"/>
              <w:rPr>
                <w:b/>
                <w:sz w:val="20"/>
                <w:szCs w:val="24"/>
              </w:rPr>
            </w:pPr>
            <w:r w:rsidRPr="00C755F9">
              <w:rPr>
                <w:b/>
                <w:sz w:val="20"/>
                <w:szCs w:val="24"/>
              </w:rPr>
              <w:t>Evaluación del aprendizaje:</w:t>
            </w:r>
          </w:p>
        </w:tc>
      </w:tr>
      <w:tr w:rsidR="00287447" w:rsidRPr="00C755F9" w14:paraId="3316528C" w14:textId="77777777" w:rsidTr="000F67D3">
        <w:trPr>
          <w:gridAfter w:val="1"/>
          <w:wAfter w:w="14" w:type="dxa"/>
          <w:trHeight w:val="440"/>
        </w:trPr>
        <w:tc>
          <w:tcPr>
            <w:tcW w:w="9009" w:type="dxa"/>
            <w:gridSpan w:val="3"/>
            <w:shd w:val="clear" w:color="auto" w:fill="DBDBDB" w:themeFill="accent3" w:themeFillTint="66"/>
            <w:tcMar>
              <w:top w:w="100" w:type="dxa"/>
              <w:left w:w="100" w:type="dxa"/>
              <w:bottom w:w="100" w:type="dxa"/>
              <w:right w:w="100" w:type="dxa"/>
            </w:tcMar>
          </w:tcPr>
          <w:p w14:paraId="418FD4CA" w14:textId="77777777" w:rsidR="00287447" w:rsidRPr="00C755F9" w:rsidRDefault="00287447" w:rsidP="000F67D3">
            <w:pPr>
              <w:widowControl w:val="0"/>
              <w:pBdr>
                <w:top w:val="nil"/>
                <w:left w:val="nil"/>
                <w:bottom w:val="nil"/>
                <w:right w:val="nil"/>
                <w:between w:val="nil"/>
              </w:pBdr>
              <w:spacing w:line="240" w:lineRule="auto"/>
              <w:jc w:val="both"/>
              <w:rPr>
                <w:i/>
                <w:iCs/>
                <w:sz w:val="20"/>
                <w:szCs w:val="24"/>
              </w:rPr>
            </w:pPr>
            <w:r w:rsidRPr="00C755F9">
              <w:rPr>
                <w:i/>
                <w:iCs/>
                <w:sz w:val="20"/>
                <w:szCs w:val="24"/>
              </w:rPr>
              <w:t xml:space="preserve">Plasmar los resultados esperados en términos de la calidad de la ejecución de una competencia o sus elementos, que sean la base para la evaluación y la acreditación de los/as alumnos/as. En esta sección interesa enunciar los criterios de desempeño, las evidencias (de proceso, producto, conocimiento y/o actitudes) que permitan verificar el desarrollo de las capacidades propuestas como objetivos, así como la ponderación dada a cada una de las evidencias. </w:t>
            </w:r>
          </w:p>
          <w:p w14:paraId="45E3112A"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r w:rsidRPr="00C755F9">
              <w:rPr>
                <w:i/>
                <w:iCs/>
                <w:sz w:val="20"/>
                <w:szCs w:val="24"/>
              </w:rPr>
              <w:t>El detalle, es decir la explicación de cada evidencia, se expondrá en el momento de desarrollar el Formato de proyecto de módulo con mediación tecnológica (Modelo ADDIE) para cada una de las actividades de aprendizaje.</w:t>
            </w:r>
          </w:p>
        </w:tc>
      </w:tr>
      <w:tr w:rsidR="00287447" w:rsidRPr="00C755F9" w14:paraId="1FFD5032" w14:textId="77777777" w:rsidTr="000F67D3">
        <w:trPr>
          <w:trHeight w:val="440"/>
        </w:trPr>
        <w:tc>
          <w:tcPr>
            <w:tcW w:w="4101" w:type="dxa"/>
            <w:shd w:val="clear" w:color="auto" w:fill="auto"/>
            <w:tcMar>
              <w:top w:w="100" w:type="dxa"/>
              <w:left w:w="100" w:type="dxa"/>
              <w:bottom w:w="100" w:type="dxa"/>
              <w:right w:w="100" w:type="dxa"/>
            </w:tcMar>
            <w:vAlign w:val="center"/>
          </w:tcPr>
          <w:p w14:paraId="7A6999FA" w14:textId="77777777" w:rsidR="00287447" w:rsidRPr="00C755F9" w:rsidRDefault="00287447" w:rsidP="000F67D3">
            <w:pPr>
              <w:widowControl w:val="0"/>
              <w:pBdr>
                <w:top w:val="nil"/>
                <w:left w:val="nil"/>
                <w:bottom w:val="nil"/>
                <w:right w:val="nil"/>
                <w:between w:val="nil"/>
              </w:pBdr>
              <w:spacing w:line="240" w:lineRule="auto"/>
              <w:jc w:val="center"/>
              <w:rPr>
                <w:b/>
                <w:bCs/>
                <w:sz w:val="20"/>
                <w:szCs w:val="24"/>
              </w:rPr>
            </w:pPr>
            <w:r w:rsidRPr="00C755F9">
              <w:rPr>
                <w:b/>
                <w:bCs/>
                <w:sz w:val="20"/>
                <w:szCs w:val="24"/>
              </w:rPr>
              <w:t>Criterios de desempeño</w:t>
            </w:r>
          </w:p>
        </w:tc>
        <w:tc>
          <w:tcPr>
            <w:tcW w:w="2835" w:type="dxa"/>
            <w:shd w:val="clear" w:color="auto" w:fill="auto"/>
            <w:vAlign w:val="center"/>
          </w:tcPr>
          <w:p w14:paraId="4044F2D9" w14:textId="77777777" w:rsidR="00287447" w:rsidRPr="00C755F9" w:rsidRDefault="00287447" w:rsidP="000F67D3">
            <w:pPr>
              <w:widowControl w:val="0"/>
              <w:pBdr>
                <w:top w:val="nil"/>
                <w:left w:val="nil"/>
                <w:bottom w:val="nil"/>
                <w:right w:val="nil"/>
                <w:between w:val="nil"/>
              </w:pBdr>
              <w:spacing w:line="240" w:lineRule="auto"/>
              <w:jc w:val="center"/>
              <w:rPr>
                <w:b/>
                <w:bCs/>
                <w:sz w:val="20"/>
                <w:szCs w:val="24"/>
              </w:rPr>
            </w:pPr>
            <w:r w:rsidRPr="00C755F9">
              <w:rPr>
                <w:b/>
                <w:bCs/>
                <w:sz w:val="20"/>
                <w:szCs w:val="24"/>
              </w:rPr>
              <w:t>Evidencias / Instrumento de evaluación</w:t>
            </w:r>
          </w:p>
        </w:tc>
        <w:tc>
          <w:tcPr>
            <w:tcW w:w="2087" w:type="dxa"/>
            <w:gridSpan w:val="2"/>
            <w:shd w:val="clear" w:color="auto" w:fill="auto"/>
            <w:vAlign w:val="center"/>
          </w:tcPr>
          <w:p w14:paraId="30253F62" w14:textId="77777777" w:rsidR="00287447" w:rsidRPr="00C755F9" w:rsidRDefault="00287447" w:rsidP="000F67D3">
            <w:pPr>
              <w:widowControl w:val="0"/>
              <w:pBdr>
                <w:top w:val="nil"/>
                <w:left w:val="nil"/>
                <w:bottom w:val="nil"/>
                <w:right w:val="nil"/>
                <w:between w:val="nil"/>
              </w:pBdr>
              <w:spacing w:line="240" w:lineRule="auto"/>
              <w:jc w:val="center"/>
              <w:rPr>
                <w:b/>
                <w:bCs/>
                <w:sz w:val="20"/>
                <w:szCs w:val="24"/>
              </w:rPr>
            </w:pPr>
            <w:r w:rsidRPr="00C755F9">
              <w:rPr>
                <w:b/>
                <w:bCs/>
                <w:sz w:val="20"/>
                <w:szCs w:val="24"/>
              </w:rPr>
              <w:t>Ponderación</w:t>
            </w:r>
          </w:p>
        </w:tc>
      </w:tr>
      <w:tr w:rsidR="00287447" w:rsidRPr="00C755F9" w14:paraId="6FE021E2" w14:textId="77777777" w:rsidTr="000F67D3">
        <w:trPr>
          <w:trHeight w:val="440"/>
        </w:trPr>
        <w:tc>
          <w:tcPr>
            <w:tcW w:w="4101" w:type="dxa"/>
            <w:shd w:val="clear" w:color="auto" w:fill="auto"/>
            <w:tcMar>
              <w:top w:w="100" w:type="dxa"/>
              <w:left w:w="100" w:type="dxa"/>
              <w:bottom w:w="100" w:type="dxa"/>
              <w:right w:w="100" w:type="dxa"/>
            </w:tcMar>
            <w:vAlign w:val="center"/>
          </w:tcPr>
          <w:p w14:paraId="53FA4D7A" w14:textId="77777777" w:rsidR="00287447" w:rsidRPr="00C755F9" w:rsidRDefault="00287447" w:rsidP="000F67D3">
            <w:pPr>
              <w:pStyle w:val="Sinespaciado"/>
              <w:jc w:val="both"/>
              <w:rPr>
                <w:i/>
                <w:sz w:val="14"/>
              </w:rPr>
            </w:pPr>
            <w:r w:rsidRPr="00C755F9">
              <w:rPr>
                <w:i/>
                <w:sz w:val="14"/>
              </w:rPr>
              <w:t>Resultado esperado, en términos de la calidad de la ejecución de una competencia o sus elementos. Es la base para juzgar si el participante es competente, o aún no.</w:t>
            </w:r>
          </w:p>
          <w:p w14:paraId="447B2DD1" w14:textId="77777777" w:rsidR="00287447" w:rsidRPr="00C755F9" w:rsidRDefault="00287447" w:rsidP="000F67D3">
            <w:pPr>
              <w:pStyle w:val="Sinespaciado"/>
              <w:jc w:val="both"/>
              <w:rPr>
                <w:i/>
                <w:sz w:val="14"/>
              </w:rPr>
            </w:pPr>
            <w:r w:rsidRPr="00C755F9">
              <w:rPr>
                <w:i/>
                <w:sz w:val="14"/>
              </w:rPr>
              <w:t>Es importante que los criterios sean concretos:</w:t>
            </w:r>
          </w:p>
          <w:p w14:paraId="4499855D" w14:textId="77777777" w:rsidR="00287447" w:rsidRPr="00C755F9" w:rsidRDefault="00287447" w:rsidP="00287447">
            <w:pPr>
              <w:pStyle w:val="Sinespaciado"/>
              <w:numPr>
                <w:ilvl w:val="0"/>
                <w:numId w:val="1"/>
              </w:numPr>
              <w:jc w:val="both"/>
              <w:rPr>
                <w:i/>
                <w:sz w:val="14"/>
              </w:rPr>
            </w:pPr>
            <w:r w:rsidRPr="00C755F9">
              <w:rPr>
                <w:i/>
                <w:sz w:val="14"/>
              </w:rPr>
              <w:t xml:space="preserve">Que permitan evaluar los aspectos esenciales del desempeño y no se queden en los detalles. </w:t>
            </w:r>
          </w:p>
          <w:p w14:paraId="509E23D7" w14:textId="77777777" w:rsidR="00287447" w:rsidRPr="00C755F9" w:rsidRDefault="00287447" w:rsidP="00287447">
            <w:pPr>
              <w:pStyle w:val="Sinespaciado"/>
              <w:numPr>
                <w:ilvl w:val="0"/>
                <w:numId w:val="1"/>
              </w:numPr>
              <w:jc w:val="both"/>
              <w:rPr>
                <w:i/>
                <w:sz w:val="14"/>
              </w:rPr>
            </w:pPr>
            <w:r w:rsidRPr="00C755F9">
              <w:rPr>
                <w:i/>
                <w:sz w:val="14"/>
              </w:rPr>
              <w:t>Se recomienda también que los criterios aborden los diferentes saberes de la competencia.</w:t>
            </w:r>
          </w:p>
          <w:p w14:paraId="5DD1CDE3" w14:textId="77777777" w:rsidR="00287447" w:rsidRPr="00C755F9" w:rsidRDefault="00287447" w:rsidP="000F67D3">
            <w:pPr>
              <w:pStyle w:val="Sinespaciado"/>
              <w:jc w:val="both"/>
              <w:rPr>
                <w:i/>
                <w:sz w:val="14"/>
              </w:rPr>
            </w:pPr>
            <w:r w:rsidRPr="00C755F9">
              <w:rPr>
                <w:i/>
                <w:sz w:val="14"/>
              </w:rPr>
              <w:t xml:space="preserve">Para redactar los criterios nos podemos preguntar: </w:t>
            </w:r>
          </w:p>
          <w:p w14:paraId="54D4750D" w14:textId="77777777" w:rsidR="00287447" w:rsidRPr="00C755F9" w:rsidRDefault="00287447" w:rsidP="00287447">
            <w:pPr>
              <w:pStyle w:val="Sinespaciado"/>
              <w:numPr>
                <w:ilvl w:val="0"/>
                <w:numId w:val="2"/>
              </w:numPr>
              <w:jc w:val="both"/>
              <w:rPr>
                <w:i/>
                <w:sz w:val="14"/>
              </w:rPr>
            </w:pPr>
            <w:r w:rsidRPr="00C755F9">
              <w:rPr>
                <w:i/>
                <w:sz w:val="14"/>
              </w:rPr>
              <w:t>¿Cómo sé que el estudiante posee la competencia?</w:t>
            </w:r>
          </w:p>
          <w:p w14:paraId="759B49AA" w14:textId="77777777" w:rsidR="00287447" w:rsidRPr="00C755F9" w:rsidRDefault="00287447" w:rsidP="00287447">
            <w:pPr>
              <w:pStyle w:val="Sinespaciado"/>
              <w:numPr>
                <w:ilvl w:val="0"/>
                <w:numId w:val="2"/>
              </w:numPr>
              <w:jc w:val="both"/>
              <w:rPr>
                <w:i/>
                <w:sz w:val="14"/>
              </w:rPr>
            </w:pPr>
            <w:r w:rsidRPr="00C755F9">
              <w:rPr>
                <w:i/>
                <w:sz w:val="14"/>
              </w:rPr>
              <w:t>¿Cuándo el estudiante es competente?</w:t>
            </w:r>
          </w:p>
          <w:p w14:paraId="6165E5B5" w14:textId="77777777" w:rsidR="00287447" w:rsidRPr="00C755F9" w:rsidRDefault="00287447" w:rsidP="00287447">
            <w:pPr>
              <w:pStyle w:val="Sinespaciado"/>
              <w:numPr>
                <w:ilvl w:val="0"/>
                <w:numId w:val="2"/>
              </w:numPr>
              <w:jc w:val="both"/>
              <w:rPr>
                <w:i/>
                <w:sz w:val="14"/>
              </w:rPr>
            </w:pPr>
            <w:r w:rsidRPr="00C755F9">
              <w:rPr>
                <w:i/>
                <w:sz w:val="14"/>
              </w:rPr>
              <w:t>Qué es lo que sabe hacer con los conocimientos adquiridos y cómo lo debe hacer (requisitos de calidad)</w:t>
            </w:r>
          </w:p>
          <w:p w14:paraId="1D2A40C6"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r w:rsidRPr="00C755F9">
              <w:rPr>
                <w:i/>
                <w:sz w:val="14"/>
              </w:rPr>
              <w:t>¿Qué debe mostrar y de</w:t>
            </w:r>
            <w:r w:rsidRPr="00C755F9">
              <w:rPr>
                <w:sz w:val="14"/>
              </w:rPr>
              <w:t xml:space="preserve"> qué forma ha de hacerlo?</w:t>
            </w:r>
          </w:p>
        </w:tc>
        <w:tc>
          <w:tcPr>
            <w:tcW w:w="2835" w:type="dxa"/>
            <w:shd w:val="clear" w:color="auto" w:fill="auto"/>
          </w:tcPr>
          <w:p w14:paraId="7903B49B"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r w:rsidRPr="00C755F9">
              <w:rPr>
                <w:i/>
                <w:sz w:val="14"/>
              </w:rPr>
              <w:t>Una evidencia pone de manifiesto si el estudiante es capaz de realizar la función referida en la competencia.</w:t>
            </w:r>
          </w:p>
        </w:tc>
        <w:tc>
          <w:tcPr>
            <w:tcW w:w="2087" w:type="dxa"/>
            <w:gridSpan w:val="2"/>
            <w:shd w:val="clear" w:color="auto" w:fill="auto"/>
          </w:tcPr>
          <w:p w14:paraId="1E34A5DB" w14:textId="77777777" w:rsidR="00287447" w:rsidRPr="00C755F9" w:rsidRDefault="00287447" w:rsidP="000F67D3">
            <w:pPr>
              <w:spacing w:before="240" w:after="240" w:line="240" w:lineRule="auto"/>
              <w:jc w:val="both"/>
              <w:rPr>
                <w:bCs/>
                <w:i/>
                <w:sz w:val="14"/>
                <w:szCs w:val="24"/>
              </w:rPr>
            </w:pPr>
            <w:r w:rsidRPr="00C755F9">
              <w:rPr>
                <w:bCs/>
                <w:i/>
                <w:sz w:val="14"/>
                <w:szCs w:val="24"/>
              </w:rPr>
              <w:t xml:space="preserve">Ponderar cada evidencia otorgando el valor más alto a la que implique la movilización y demostración más amplia o compleja de los conocimientos, habilidades, actitudes y valores expresados en las competencias </w:t>
            </w:r>
          </w:p>
          <w:p w14:paraId="64CB8CA9"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r w:rsidRPr="00C755F9">
              <w:rPr>
                <w:bCs/>
                <w:i/>
                <w:sz w:val="14"/>
                <w:szCs w:val="24"/>
              </w:rPr>
              <w:t>La sumatoria debe ser el 100%</w:t>
            </w:r>
            <w:r w:rsidRPr="00C755F9">
              <w:rPr>
                <w:b/>
                <w:bCs/>
                <w:sz w:val="14"/>
                <w:szCs w:val="24"/>
              </w:rPr>
              <w:t xml:space="preserve">  </w:t>
            </w:r>
          </w:p>
        </w:tc>
      </w:tr>
      <w:tr w:rsidR="00287447" w:rsidRPr="00C755F9" w14:paraId="726E2EF8" w14:textId="77777777" w:rsidTr="000F67D3">
        <w:trPr>
          <w:trHeight w:val="440"/>
        </w:trPr>
        <w:tc>
          <w:tcPr>
            <w:tcW w:w="4101" w:type="dxa"/>
            <w:shd w:val="clear" w:color="auto" w:fill="auto"/>
            <w:tcMar>
              <w:top w:w="100" w:type="dxa"/>
              <w:left w:w="100" w:type="dxa"/>
              <w:bottom w:w="100" w:type="dxa"/>
              <w:right w:w="100" w:type="dxa"/>
            </w:tcMar>
          </w:tcPr>
          <w:p w14:paraId="0480C9ED"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tc>
        <w:tc>
          <w:tcPr>
            <w:tcW w:w="2835" w:type="dxa"/>
            <w:shd w:val="clear" w:color="auto" w:fill="auto"/>
          </w:tcPr>
          <w:p w14:paraId="5BCF2F16"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tc>
        <w:tc>
          <w:tcPr>
            <w:tcW w:w="2087" w:type="dxa"/>
            <w:gridSpan w:val="2"/>
            <w:shd w:val="clear" w:color="auto" w:fill="auto"/>
          </w:tcPr>
          <w:p w14:paraId="364E3C5B"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tc>
      </w:tr>
      <w:tr w:rsidR="00287447" w:rsidRPr="00C755F9" w14:paraId="70AC794A" w14:textId="77777777" w:rsidTr="000F67D3">
        <w:trPr>
          <w:gridAfter w:val="1"/>
          <w:wAfter w:w="14" w:type="dxa"/>
          <w:trHeight w:val="20"/>
        </w:trPr>
        <w:tc>
          <w:tcPr>
            <w:tcW w:w="9009" w:type="dxa"/>
            <w:gridSpan w:val="3"/>
            <w:shd w:val="clear" w:color="auto" w:fill="BFBFBF" w:themeFill="background1" w:themeFillShade="BF"/>
            <w:tcMar>
              <w:top w:w="100" w:type="dxa"/>
              <w:left w:w="100" w:type="dxa"/>
              <w:bottom w:w="100" w:type="dxa"/>
              <w:right w:w="100" w:type="dxa"/>
            </w:tcMar>
            <w:vAlign w:val="center"/>
          </w:tcPr>
          <w:p w14:paraId="080CDDFA" w14:textId="77777777" w:rsidR="00287447" w:rsidRPr="00C755F9" w:rsidRDefault="00287447" w:rsidP="000F67D3">
            <w:pPr>
              <w:widowControl w:val="0"/>
              <w:pBdr>
                <w:top w:val="nil"/>
                <w:left w:val="nil"/>
                <w:bottom w:val="nil"/>
                <w:right w:val="nil"/>
                <w:between w:val="nil"/>
              </w:pBdr>
              <w:spacing w:line="240" w:lineRule="auto"/>
              <w:rPr>
                <w:b/>
                <w:sz w:val="20"/>
                <w:szCs w:val="24"/>
              </w:rPr>
            </w:pPr>
            <w:r w:rsidRPr="00C755F9">
              <w:rPr>
                <w:b/>
                <w:sz w:val="20"/>
                <w:szCs w:val="24"/>
              </w:rPr>
              <w:t>Bibliografía:</w:t>
            </w:r>
          </w:p>
        </w:tc>
      </w:tr>
      <w:tr w:rsidR="00287447" w:rsidRPr="00C755F9" w14:paraId="160F46F4" w14:textId="77777777" w:rsidTr="000F67D3">
        <w:trPr>
          <w:gridAfter w:val="1"/>
          <w:wAfter w:w="14" w:type="dxa"/>
          <w:trHeight w:val="440"/>
        </w:trPr>
        <w:tc>
          <w:tcPr>
            <w:tcW w:w="9009" w:type="dxa"/>
            <w:gridSpan w:val="3"/>
            <w:shd w:val="clear" w:color="auto" w:fill="DBDBDB" w:themeFill="accent3" w:themeFillTint="66"/>
            <w:tcMar>
              <w:top w:w="100" w:type="dxa"/>
              <w:left w:w="100" w:type="dxa"/>
              <w:bottom w:w="100" w:type="dxa"/>
              <w:right w:w="100" w:type="dxa"/>
            </w:tcMar>
          </w:tcPr>
          <w:p w14:paraId="23B5F1F0" w14:textId="77777777" w:rsidR="00287447" w:rsidRPr="00C755F9" w:rsidRDefault="00287447" w:rsidP="000F67D3">
            <w:pPr>
              <w:widowControl w:val="0"/>
              <w:pBdr>
                <w:top w:val="nil"/>
                <w:left w:val="nil"/>
                <w:bottom w:val="nil"/>
                <w:right w:val="nil"/>
                <w:between w:val="nil"/>
              </w:pBdr>
              <w:spacing w:line="240" w:lineRule="auto"/>
              <w:jc w:val="both"/>
              <w:rPr>
                <w:i/>
                <w:iCs/>
                <w:sz w:val="20"/>
                <w:szCs w:val="24"/>
              </w:rPr>
            </w:pPr>
            <w:r w:rsidRPr="00C755F9">
              <w:rPr>
                <w:i/>
                <w:iCs/>
                <w:sz w:val="20"/>
                <w:szCs w:val="24"/>
              </w:rPr>
              <w:t>Redactar el listado de la bibliografía sugerida para los temas que se abordarán en cada unidad de aprendizaje.</w:t>
            </w:r>
          </w:p>
        </w:tc>
      </w:tr>
      <w:tr w:rsidR="00287447" w:rsidRPr="00C755F9" w14:paraId="4491C5C3" w14:textId="77777777" w:rsidTr="000F67D3">
        <w:trPr>
          <w:gridAfter w:val="1"/>
          <w:wAfter w:w="14" w:type="dxa"/>
          <w:trHeight w:val="17"/>
        </w:trPr>
        <w:tc>
          <w:tcPr>
            <w:tcW w:w="9009" w:type="dxa"/>
            <w:gridSpan w:val="3"/>
            <w:shd w:val="clear" w:color="auto" w:fill="auto"/>
            <w:tcMar>
              <w:top w:w="100" w:type="dxa"/>
              <w:left w:w="100" w:type="dxa"/>
              <w:bottom w:w="100" w:type="dxa"/>
              <w:right w:w="100" w:type="dxa"/>
            </w:tcMar>
          </w:tcPr>
          <w:p w14:paraId="6321AC0C"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p w14:paraId="1DD2250C"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p w14:paraId="21E40B49" w14:textId="77777777" w:rsidR="00287447" w:rsidRPr="00C755F9" w:rsidRDefault="00287447" w:rsidP="000F67D3">
            <w:pPr>
              <w:widowControl w:val="0"/>
              <w:pBdr>
                <w:top w:val="nil"/>
                <w:left w:val="nil"/>
                <w:bottom w:val="nil"/>
                <w:right w:val="nil"/>
                <w:between w:val="nil"/>
              </w:pBdr>
              <w:spacing w:line="240" w:lineRule="auto"/>
              <w:jc w:val="both"/>
              <w:rPr>
                <w:sz w:val="20"/>
                <w:szCs w:val="24"/>
              </w:rPr>
            </w:pPr>
          </w:p>
        </w:tc>
      </w:tr>
    </w:tbl>
    <w:p w14:paraId="275CA64E" w14:textId="77777777" w:rsidR="00287447" w:rsidRPr="00C755F9" w:rsidRDefault="00287447" w:rsidP="00287447">
      <w:pPr>
        <w:spacing w:line="240" w:lineRule="auto"/>
        <w:jc w:val="both"/>
        <w:rPr>
          <w:sz w:val="24"/>
          <w:szCs w:val="24"/>
        </w:rPr>
      </w:pPr>
    </w:p>
    <w:p w14:paraId="2864B75C" w14:textId="77777777" w:rsidR="00287447" w:rsidRPr="00C755F9" w:rsidRDefault="00287447" w:rsidP="00287447">
      <w:pPr>
        <w:rPr>
          <w:sz w:val="24"/>
          <w:szCs w:val="24"/>
        </w:rPr>
      </w:pPr>
      <w:r w:rsidRPr="00C755F9">
        <w:rPr>
          <w:sz w:val="24"/>
          <w:szCs w:val="24"/>
        </w:rPr>
        <w:br w:type="page"/>
      </w:r>
    </w:p>
    <w:p w14:paraId="3ADB00AA" w14:textId="77777777" w:rsidR="00287447" w:rsidRPr="00C755F9" w:rsidRDefault="00287447" w:rsidP="00287447">
      <w:pPr>
        <w:spacing w:line="240" w:lineRule="auto"/>
        <w:jc w:val="both"/>
        <w:rPr>
          <w:sz w:val="24"/>
          <w:szCs w:val="24"/>
        </w:rPr>
      </w:pPr>
    </w:p>
    <w:tbl>
      <w:tblPr>
        <w:tblStyle w:val="Tablaconcuadrcula"/>
        <w:tblW w:w="0" w:type="auto"/>
        <w:tblLook w:val="04A0" w:firstRow="1" w:lastRow="0" w:firstColumn="1" w:lastColumn="0" w:noHBand="0" w:noVBand="1"/>
      </w:tblPr>
      <w:tblGrid>
        <w:gridCol w:w="3592"/>
        <w:gridCol w:w="3184"/>
        <w:gridCol w:w="2052"/>
      </w:tblGrid>
      <w:tr w:rsidR="00287447" w:rsidRPr="00C755F9" w14:paraId="0D8E63AC" w14:textId="77777777" w:rsidTr="000F67D3">
        <w:tc>
          <w:tcPr>
            <w:tcW w:w="9019" w:type="dxa"/>
            <w:gridSpan w:val="3"/>
            <w:shd w:val="clear" w:color="auto" w:fill="BFBFBF" w:themeFill="background1" w:themeFillShade="BF"/>
          </w:tcPr>
          <w:p w14:paraId="7EB55518" w14:textId="77777777" w:rsidR="00287447" w:rsidRPr="00C755F9" w:rsidRDefault="00287447" w:rsidP="000F67D3">
            <w:pPr>
              <w:widowControl w:val="0"/>
              <w:rPr>
                <w:b/>
                <w:sz w:val="20"/>
                <w:szCs w:val="24"/>
              </w:rPr>
            </w:pPr>
            <w:r w:rsidRPr="00C755F9">
              <w:rPr>
                <w:b/>
                <w:sz w:val="20"/>
                <w:szCs w:val="24"/>
              </w:rPr>
              <w:t>Evaluación ordinaria</w:t>
            </w:r>
          </w:p>
        </w:tc>
      </w:tr>
      <w:tr w:rsidR="00287447" w:rsidRPr="00C755F9" w14:paraId="4E1E6962" w14:textId="77777777" w:rsidTr="000F67D3">
        <w:tc>
          <w:tcPr>
            <w:tcW w:w="9019" w:type="dxa"/>
            <w:gridSpan w:val="3"/>
            <w:shd w:val="clear" w:color="auto" w:fill="DBDBDB" w:themeFill="accent3" w:themeFillTint="66"/>
          </w:tcPr>
          <w:p w14:paraId="2A926AF8" w14:textId="77777777" w:rsidR="00287447" w:rsidRPr="00C755F9" w:rsidRDefault="00287447" w:rsidP="000F67D3">
            <w:pPr>
              <w:widowControl w:val="0"/>
              <w:jc w:val="both"/>
              <w:rPr>
                <w:sz w:val="20"/>
                <w:szCs w:val="24"/>
              </w:rPr>
            </w:pPr>
            <w:r w:rsidRPr="00C755F9">
              <w:rPr>
                <w:i/>
                <w:iCs/>
                <w:sz w:val="20"/>
                <w:szCs w:val="24"/>
              </w:rPr>
              <w:t>Plasmar los criterios de desempeño, evidencias, instrumentos de evaluación y ponderación que se tomarán en cuenta para la evaluación ordinaria. Es importante tener en cuenta que este periodo de evaluación se trata de etapa de recuperación en donde el estudiantado pueda realizar la entrega de evidencias de aprendizaje solicitadas durante el todo el módulo. Se requiere la participación conjunta de los profesores del módulo, para la definición y ejecución de esta evaluación.</w:t>
            </w:r>
          </w:p>
        </w:tc>
      </w:tr>
      <w:tr w:rsidR="00287447" w:rsidRPr="00C755F9" w14:paraId="6F22483B" w14:textId="77777777" w:rsidTr="000F67D3">
        <w:tc>
          <w:tcPr>
            <w:tcW w:w="3681" w:type="dxa"/>
            <w:vAlign w:val="center"/>
          </w:tcPr>
          <w:p w14:paraId="7FBDC4C4" w14:textId="77777777" w:rsidR="00287447" w:rsidRPr="00C755F9" w:rsidRDefault="00287447" w:rsidP="000F67D3">
            <w:pPr>
              <w:spacing w:before="240" w:after="240"/>
              <w:jc w:val="center"/>
              <w:rPr>
                <w:sz w:val="20"/>
                <w:szCs w:val="24"/>
              </w:rPr>
            </w:pPr>
            <w:r w:rsidRPr="00C755F9">
              <w:rPr>
                <w:b/>
                <w:bCs/>
                <w:sz w:val="20"/>
                <w:szCs w:val="24"/>
              </w:rPr>
              <w:t>Criterios de desempeño</w:t>
            </w:r>
          </w:p>
        </w:tc>
        <w:tc>
          <w:tcPr>
            <w:tcW w:w="3260" w:type="dxa"/>
            <w:vAlign w:val="center"/>
          </w:tcPr>
          <w:p w14:paraId="2E32902F" w14:textId="77777777" w:rsidR="00287447" w:rsidRPr="00C755F9" w:rsidRDefault="00287447" w:rsidP="000F67D3">
            <w:pPr>
              <w:spacing w:before="240" w:after="240"/>
              <w:jc w:val="center"/>
              <w:rPr>
                <w:sz w:val="20"/>
                <w:szCs w:val="24"/>
              </w:rPr>
            </w:pPr>
            <w:r w:rsidRPr="00C755F9">
              <w:rPr>
                <w:b/>
                <w:bCs/>
                <w:sz w:val="20"/>
                <w:szCs w:val="24"/>
              </w:rPr>
              <w:t>Evidencias / Instrumento de evaluación</w:t>
            </w:r>
          </w:p>
        </w:tc>
        <w:tc>
          <w:tcPr>
            <w:tcW w:w="2078" w:type="dxa"/>
            <w:vAlign w:val="center"/>
          </w:tcPr>
          <w:p w14:paraId="64D23403" w14:textId="77777777" w:rsidR="00287447" w:rsidRPr="00C755F9" w:rsidRDefault="00287447" w:rsidP="000F67D3">
            <w:pPr>
              <w:spacing w:before="240" w:after="240"/>
              <w:jc w:val="center"/>
              <w:rPr>
                <w:sz w:val="20"/>
                <w:szCs w:val="24"/>
              </w:rPr>
            </w:pPr>
            <w:r w:rsidRPr="00C755F9">
              <w:rPr>
                <w:b/>
                <w:bCs/>
                <w:sz w:val="20"/>
                <w:szCs w:val="24"/>
              </w:rPr>
              <w:t>Ponderación</w:t>
            </w:r>
          </w:p>
        </w:tc>
      </w:tr>
      <w:tr w:rsidR="00287447" w:rsidRPr="00C755F9" w14:paraId="1E744BBE" w14:textId="77777777" w:rsidTr="000F67D3">
        <w:trPr>
          <w:trHeight w:val="361"/>
        </w:trPr>
        <w:tc>
          <w:tcPr>
            <w:tcW w:w="3681" w:type="dxa"/>
            <w:vAlign w:val="center"/>
          </w:tcPr>
          <w:p w14:paraId="1139E3EA" w14:textId="77777777" w:rsidR="00287447" w:rsidRPr="00C755F9" w:rsidRDefault="00287447" w:rsidP="000F67D3">
            <w:pPr>
              <w:pStyle w:val="Sinespaciado"/>
              <w:jc w:val="both"/>
              <w:rPr>
                <w:i/>
                <w:sz w:val="14"/>
              </w:rPr>
            </w:pPr>
            <w:r w:rsidRPr="00C755F9">
              <w:rPr>
                <w:i/>
                <w:sz w:val="14"/>
              </w:rPr>
              <w:t>Resultado esperado, en términos de la calidad de la ejecución de una competencia o sus elementos. Es la base para juzgar si el participante es competente, o aún no.</w:t>
            </w:r>
          </w:p>
          <w:p w14:paraId="74E951CF" w14:textId="77777777" w:rsidR="00287447" w:rsidRPr="00C755F9" w:rsidRDefault="00287447" w:rsidP="000F67D3">
            <w:pPr>
              <w:pStyle w:val="Sinespaciado"/>
              <w:jc w:val="both"/>
              <w:rPr>
                <w:i/>
                <w:sz w:val="14"/>
              </w:rPr>
            </w:pPr>
            <w:r w:rsidRPr="00C755F9">
              <w:rPr>
                <w:i/>
                <w:sz w:val="14"/>
              </w:rPr>
              <w:t>Es importante que los criterios sean concretos:</w:t>
            </w:r>
          </w:p>
          <w:p w14:paraId="35F46F2E" w14:textId="77777777" w:rsidR="00287447" w:rsidRPr="00C755F9" w:rsidRDefault="00287447" w:rsidP="00287447">
            <w:pPr>
              <w:pStyle w:val="Sinespaciado"/>
              <w:numPr>
                <w:ilvl w:val="0"/>
                <w:numId w:val="1"/>
              </w:numPr>
              <w:jc w:val="both"/>
              <w:rPr>
                <w:i/>
                <w:sz w:val="14"/>
              </w:rPr>
            </w:pPr>
            <w:r w:rsidRPr="00C755F9">
              <w:rPr>
                <w:i/>
                <w:sz w:val="14"/>
              </w:rPr>
              <w:t xml:space="preserve">Que permitan evaluar los aspectos esenciales del desempeño y no se queden en los detalles. </w:t>
            </w:r>
          </w:p>
          <w:p w14:paraId="7D5A10A6" w14:textId="77777777" w:rsidR="00287447" w:rsidRPr="00C755F9" w:rsidRDefault="00287447" w:rsidP="00287447">
            <w:pPr>
              <w:pStyle w:val="Sinespaciado"/>
              <w:numPr>
                <w:ilvl w:val="0"/>
                <w:numId w:val="1"/>
              </w:numPr>
              <w:jc w:val="both"/>
              <w:rPr>
                <w:i/>
                <w:sz w:val="14"/>
              </w:rPr>
            </w:pPr>
            <w:r w:rsidRPr="00C755F9">
              <w:rPr>
                <w:i/>
                <w:sz w:val="14"/>
              </w:rPr>
              <w:t>Se recomienda también que los criterios aborden los diferentes saberes de la competencia.</w:t>
            </w:r>
          </w:p>
          <w:p w14:paraId="033DA173" w14:textId="77777777" w:rsidR="00287447" w:rsidRPr="00C755F9" w:rsidRDefault="00287447" w:rsidP="000F67D3">
            <w:pPr>
              <w:pStyle w:val="Sinespaciado"/>
              <w:jc w:val="both"/>
              <w:rPr>
                <w:i/>
                <w:sz w:val="14"/>
              </w:rPr>
            </w:pPr>
            <w:r w:rsidRPr="00C755F9">
              <w:rPr>
                <w:i/>
                <w:sz w:val="14"/>
              </w:rPr>
              <w:t xml:space="preserve">Para redactar los criterios nos podemos preguntar: </w:t>
            </w:r>
          </w:p>
          <w:p w14:paraId="6E67770A" w14:textId="77777777" w:rsidR="00287447" w:rsidRPr="00C755F9" w:rsidRDefault="00287447" w:rsidP="00287447">
            <w:pPr>
              <w:pStyle w:val="Sinespaciado"/>
              <w:numPr>
                <w:ilvl w:val="0"/>
                <w:numId w:val="2"/>
              </w:numPr>
              <w:jc w:val="both"/>
              <w:rPr>
                <w:i/>
                <w:sz w:val="14"/>
              </w:rPr>
            </w:pPr>
            <w:r w:rsidRPr="00C755F9">
              <w:rPr>
                <w:i/>
                <w:sz w:val="14"/>
              </w:rPr>
              <w:t>¿Cómo sé que el estudiante posee la competencia?</w:t>
            </w:r>
          </w:p>
          <w:p w14:paraId="124EB8AB" w14:textId="77777777" w:rsidR="00287447" w:rsidRPr="00C755F9" w:rsidRDefault="00287447" w:rsidP="00287447">
            <w:pPr>
              <w:pStyle w:val="Sinespaciado"/>
              <w:numPr>
                <w:ilvl w:val="0"/>
                <w:numId w:val="2"/>
              </w:numPr>
              <w:jc w:val="both"/>
              <w:rPr>
                <w:i/>
                <w:sz w:val="14"/>
              </w:rPr>
            </w:pPr>
            <w:r w:rsidRPr="00C755F9">
              <w:rPr>
                <w:i/>
                <w:sz w:val="14"/>
              </w:rPr>
              <w:t>¿Cuándo el estudiante es competente?</w:t>
            </w:r>
          </w:p>
          <w:p w14:paraId="710F303D" w14:textId="77777777" w:rsidR="00287447" w:rsidRPr="00C755F9" w:rsidRDefault="00287447" w:rsidP="00287447">
            <w:pPr>
              <w:pStyle w:val="Sinespaciado"/>
              <w:numPr>
                <w:ilvl w:val="0"/>
                <w:numId w:val="2"/>
              </w:numPr>
              <w:jc w:val="both"/>
              <w:rPr>
                <w:i/>
                <w:sz w:val="14"/>
              </w:rPr>
            </w:pPr>
            <w:r w:rsidRPr="00C755F9">
              <w:rPr>
                <w:i/>
                <w:sz w:val="14"/>
              </w:rPr>
              <w:t>Qué es lo que sabe hacer con los conocimientos adquiridos y cómo lo debe hacer (requisitos de calidad)</w:t>
            </w:r>
          </w:p>
          <w:p w14:paraId="6EBA963C" w14:textId="77777777" w:rsidR="00287447" w:rsidRPr="00C755F9" w:rsidRDefault="00287447" w:rsidP="00287447">
            <w:pPr>
              <w:pStyle w:val="Sinespaciado"/>
              <w:numPr>
                <w:ilvl w:val="0"/>
                <w:numId w:val="2"/>
              </w:numPr>
              <w:jc w:val="both"/>
              <w:rPr>
                <w:sz w:val="14"/>
              </w:rPr>
            </w:pPr>
            <w:r w:rsidRPr="00C755F9">
              <w:rPr>
                <w:i/>
                <w:sz w:val="14"/>
              </w:rPr>
              <w:t>¿Qué debe mostrar y de</w:t>
            </w:r>
            <w:r w:rsidRPr="00C755F9">
              <w:rPr>
                <w:sz w:val="14"/>
              </w:rPr>
              <w:t xml:space="preserve"> qué forma ha de hacerlo?</w:t>
            </w:r>
          </w:p>
        </w:tc>
        <w:tc>
          <w:tcPr>
            <w:tcW w:w="3260" w:type="dxa"/>
          </w:tcPr>
          <w:p w14:paraId="0722623A" w14:textId="77777777" w:rsidR="00287447" w:rsidRPr="00C755F9" w:rsidRDefault="00287447" w:rsidP="000F67D3">
            <w:pPr>
              <w:spacing w:before="240" w:after="240"/>
              <w:jc w:val="both"/>
              <w:rPr>
                <w:b/>
                <w:bCs/>
                <w:sz w:val="14"/>
                <w:szCs w:val="24"/>
              </w:rPr>
            </w:pPr>
            <w:r w:rsidRPr="00C755F9">
              <w:rPr>
                <w:i/>
                <w:sz w:val="14"/>
              </w:rPr>
              <w:t>Una evidencia pone de manifiesto si el estudiante es capaz de realizar la función referida en la competencia.</w:t>
            </w:r>
          </w:p>
        </w:tc>
        <w:tc>
          <w:tcPr>
            <w:tcW w:w="2078" w:type="dxa"/>
          </w:tcPr>
          <w:p w14:paraId="4D1F0A3C" w14:textId="77777777" w:rsidR="00287447" w:rsidRPr="00C755F9" w:rsidRDefault="00287447" w:rsidP="000F67D3">
            <w:pPr>
              <w:spacing w:before="240" w:after="240"/>
              <w:jc w:val="both"/>
              <w:rPr>
                <w:bCs/>
                <w:i/>
                <w:sz w:val="14"/>
                <w:szCs w:val="24"/>
              </w:rPr>
            </w:pPr>
            <w:r w:rsidRPr="00C755F9">
              <w:rPr>
                <w:bCs/>
                <w:i/>
                <w:sz w:val="14"/>
                <w:szCs w:val="24"/>
              </w:rPr>
              <w:t xml:space="preserve">Ponderar cada evidencia otorgando el valor más alto a la que implique la movilización y demostración más amplia o compleja de los conocimientos, habilidades, actitudes y valores expresados en las competencias </w:t>
            </w:r>
          </w:p>
          <w:p w14:paraId="3AD87E5B" w14:textId="77777777" w:rsidR="00287447" w:rsidRPr="00C755F9" w:rsidRDefault="00287447" w:rsidP="000F67D3">
            <w:pPr>
              <w:spacing w:before="240" w:after="240"/>
              <w:jc w:val="both"/>
              <w:rPr>
                <w:b/>
                <w:bCs/>
                <w:sz w:val="14"/>
                <w:szCs w:val="24"/>
              </w:rPr>
            </w:pPr>
            <w:r w:rsidRPr="00C755F9">
              <w:rPr>
                <w:bCs/>
                <w:i/>
                <w:sz w:val="14"/>
                <w:szCs w:val="24"/>
              </w:rPr>
              <w:t>La sumatoria debe ser el 100%</w:t>
            </w:r>
            <w:r w:rsidRPr="00C755F9">
              <w:rPr>
                <w:b/>
                <w:bCs/>
                <w:sz w:val="14"/>
                <w:szCs w:val="24"/>
              </w:rPr>
              <w:t xml:space="preserve">  </w:t>
            </w:r>
          </w:p>
        </w:tc>
      </w:tr>
      <w:tr w:rsidR="00287447" w:rsidRPr="00C755F9" w14:paraId="320F9BE2" w14:textId="77777777" w:rsidTr="000F67D3">
        <w:tc>
          <w:tcPr>
            <w:tcW w:w="3681" w:type="dxa"/>
          </w:tcPr>
          <w:p w14:paraId="6E8A73F7" w14:textId="77777777" w:rsidR="00287447" w:rsidRPr="00C755F9" w:rsidRDefault="00287447" w:rsidP="000F67D3">
            <w:pPr>
              <w:spacing w:before="240" w:after="240"/>
              <w:jc w:val="both"/>
              <w:rPr>
                <w:sz w:val="20"/>
                <w:szCs w:val="24"/>
              </w:rPr>
            </w:pPr>
          </w:p>
        </w:tc>
        <w:tc>
          <w:tcPr>
            <w:tcW w:w="3260" w:type="dxa"/>
          </w:tcPr>
          <w:p w14:paraId="508FB08F" w14:textId="77777777" w:rsidR="00287447" w:rsidRPr="00C755F9" w:rsidRDefault="00287447" w:rsidP="000F67D3">
            <w:pPr>
              <w:spacing w:before="240" w:after="240"/>
              <w:jc w:val="both"/>
              <w:rPr>
                <w:sz w:val="20"/>
                <w:szCs w:val="24"/>
              </w:rPr>
            </w:pPr>
          </w:p>
        </w:tc>
        <w:tc>
          <w:tcPr>
            <w:tcW w:w="2078" w:type="dxa"/>
          </w:tcPr>
          <w:p w14:paraId="33753218" w14:textId="77777777" w:rsidR="00287447" w:rsidRPr="00C755F9" w:rsidRDefault="00287447" w:rsidP="000F67D3">
            <w:pPr>
              <w:spacing w:before="240" w:after="240"/>
              <w:jc w:val="both"/>
              <w:rPr>
                <w:sz w:val="20"/>
                <w:szCs w:val="24"/>
              </w:rPr>
            </w:pPr>
          </w:p>
        </w:tc>
      </w:tr>
    </w:tbl>
    <w:p w14:paraId="1BDC0CCA" w14:textId="77777777" w:rsidR="00287447" w:rsidRPr="00C755F9" w:rsidRDefault="00287447" w:rsidP="00287447">
      <w:pPr>
        <w:spacing w:line="240" w:lineRule="auto"/>
        <w:jc w:val="both"/>
        <w:rPr>
          <w:sz w:val="20"/>
          <w:szCs w:val="24"/>
        </w:rPr>
      </w:pPr>
    </w:p>
    <w:tbl>
      <w:tblPr>
        <w:tblStyle w:val="Tablaconcuadrcula"/>
        <w:tblW w:w="0" w:type="auto"/>
        <w:tblLook w:val="04A0" w:firstRow="1" w:lastRow="0" w:firstColumn="1" w:lastColumn="0" w:noHBand="0" w:noVBand="1"/>
      </w:tblPr>
      <w:tblGrid>
        <w:gridCol w:w="3592"/>
        <w:gridCol w:w="3184"/>
        <w:gridCol w:w="2052"/>
      </w:tblGrid>
      <w:tr w:rsidR="00287447" w:rsidRPr="00C755F9" w14:paraId="22F93092" w14:textId="77777777" w:rsidTr="000F67D3">
        <w:tc>
          <w:tcPr>
            <w:tcW w:w="9019" w:type="dxa"/>
            <w:gridSpan w:val="3"/>
            <w:shd w:val="clear" w:color="auto" w:fill="BFBFBF" w:themeFill="background1" w:themeFillShade="BF"/>
          </w:tcPr>
          <w:p w14:paraId="63E35322" w14:textId="77777777" w:rsidR="00287447" w:rsidRPr="00C755F9" w:rsidRDefault="00287447" w:rsidP="000F67D3">
            <w:pPr>
              <w:widowControl w:val="0"/>
              <w:rPr>
                <w:b/>
                <w:sz w:val="20"/>
                <w:szCs w:val="24"/>
              </w:rPr>
            </w:pPr>
            <w:r w:rsidRPr="00C755F9">
              <w:rPr>
                <w:b/>
                <w:sz w:val="20"/>
                <w:szCs w:val="24"/>
              </w:rPr>
              <w:t>Evaluación extraordinaria</w:t>
            </w:r>
          </w:p>
        </w:tc>
      </w:tr>
      <w:tr w:rsidR="00287447" w:rsidRPr="00C755F9" w14:paraId="59628F3B" w14:textId="77777777" w:rsidTr="000F67D3">
        <w:tc>
          <w:tcPr>
            <w:tcW w:w="9019" w:type="dxa"/>
            <w:gridSpan w:val="3"/>
            <w:shd w:val="clear" w:color="auto" w:fill="DBDBDB" w:themeFill="accent3" w:themeFillTint="66"/>
          </w:tcPr>
          <w:p w14:paraId="4CC9161F" w14:textId="77777777" w:rsidR="00287447" w:rsidRPr="00C755F9" w:rsidRDefault="00287447" w:rsidP="000F67D3">
            <w:pPr>
              <w:widowControl w:val="0"/>
              <w:jc w:val="both"/>
              <w:rPr>
                <w:sz w:val="20"/>
                <w:szCs w:val="24"/>
              </w:rPr>
            </w:pPr>
            <w:r w:rsidRPr="00C755F9">
              <w:rPr>
                <w:i/>
                <w:iCs/>
                <w:sz w:val="20"/>
                <w:szCs w:val="24"/>
              </w:rPr>
              <w:t>Plasmar los criterios de desempeño, evidencias, instrumentos de evaluación y ponderación que se tomarán en cuenta para la evaluación extraordinaria. Es importante tener en cuenta que este periodo de evaluación se trata de etapa de recuperación en donde el estudiantado pueda realizar la entrega de evidencias de aprendizaje solicitadas durante el todo el módulo. Se requiere la participación conjunta de los profesores del módulo, para la definición y ejecución de esta evaluación.</w:t>
            </w:r>
          </w:p>
        </w:tc>
      </w:tr>
      <w:tr w:rsidR="00287447" w:rsidRPr="00C755F9" w14:paraId="1E5D7E39" w14:textId="77777777" w:rsidTr="000F67D3">
        <w:tc>
          <w:tcPr>
            <w:tcW w:w="3681" w:type="dxa"/>
            <w:vAlign w:val="center"/>
          </w:tcPr>
          <w:p w14:paraId="351DC0D2" w14:textId="77777777" w:rsidR="00287447" w:rsidRPr="00C755F9" w:rsidRDefault="00287447" w:rsidP="000F67D3">
            <w:pPr>
              <w:spacing w:before="240" w:after="240"/>
              <w:jc w:val="center"/>
              <w:rPr>
                <w:sz w:val="20"/>
                <w:szCs w:val="24"/>
              </w:rPr>
            </w:pPr>
            <w:r w:rsidRPr="00C755F9">
              <w:rPr>
                <w:b/>
                <w:bCs/>
                <w:sz w:val="20"/>
                <w:szCs w:val="24"/>
              </w:rPr>
              <w:t>Criterios de desempeño</w:t>
            </w:r>
          </w:p>
        </w:tc>
        <w:tc>
          <w:tcPr>
            <w:tcW w:w="3260" w:type="dxa"/>
            <w:vAlign w:val="center"/>
          </w:tcPr>
          <w:p w14:paraId="517B11D4" w14:textId="77777777" w:rsidR="00287447" w:rsidRPr="00C755F9" w:rsidRDefault="00287447" w:rsidP="000F67D3">
            <w:pPr>
              <w:spacing w:before="240" w:after="240"/>
              <w:jc w:val="center"/>
              <w:rPr>
                <w:sz w:val="20"/>
                <w:szCs w:val="24"/>
              </w:rPr>
            </w:pPr>
            <w:r w:rsidRPr="00C755F9">
              <w:rPr>
                <w:b/>
                <w:bCs/>
                <w:sz w:val="20"/>
                <w:szCs w:val="24"/>
              </w:rPr>
              <w:t>Evidencias / Instrumento de evaluación</w:t>
            </w:r>
          </w:p>
        </w:tc>
        <w:tc>
          <w:tcPr>
            <w:tcW w:w="2078" w:type="dxa"/>
            <w:vAlign w:val="center"/>
          </w:tcPr>
          <w:p w14:paraId="7967CE2D" w14:textId="77777777" w:rsidR="00287447" w:rsidRPr="00C755F9" w:rsidRDefault="00287447" w:rsidP="000F67D3">
            <w:pPr>
              <w:spacing w:before="240" w:after="240"/>
              <w:jc w:val="center"/>
              <w:rPr>
                <w:sz w:val="20"/>
                <w:szCs w:val="24"/>
              </w:rPr>
            </w:pPr>
            <w:r w:rsidRPr="00C755F9">
              <w:rPr>
                <w:b/>
                <w:bCs/>
                <w:sz w:val="20"/>
                <w:szCs w:val="24"/>
              </w:rPr>
              <w:t>Ponderación</w:t>
            </w:r>
          </w:p>
        </w:tc>
      </w:tr>
      <w:tr w:rsidR="00287447" w:rsidRPr="00C755F9" w14:paraId="30DE7987" w14:textId="77777777" w:rsidTr="000F67D3">
        <w:trPr>
          <w:trHeight w:val="361"/>
        </w:trPr>
        <w:tc>
          <w:tcPr>
            <w:tcW w:w="3681" w:type="dxa"/>
            <w:vAlign w:val="center"/>
          </w:tcPr>
          <w:p w14:paraId="03C01D83" w14:textId="77777777" w:rsidR="00287447" w:rsidRPr="00C755F9" w:rsidRDefault="00287447" w:rsidP="000F67D3">
            <w:pPr>
              <w:pStyle w:val="Sinespaciado"/>
              <w:jc w:val="both"/>
              <w:rPr>
                <w:i/>
                <w:sz w:val="14"/>
              </w:rPr>
            </w:pPr>
            <w:r w:rsidRPr="00C755F9">
              <w:rPr>
                <w:i/>
                <w:sz w:val="14"/>
              </w:rPr>
              <w:t>Resultado esperado, en términos de la calidad de la ejecución de una competencia o sus elementos. Es la base para juzgar si el participante es competente, o aún no.</w:t>
            </w:r>
          </w:p>
          <w:p w14:paraId="7C38E508" w14:textId="77777777" w:rsidR="00287447" w:rsidRPr="00C755F9" w:rsidRDefault="00287447" w:rsidP="000F67D3">
            <w:pPr>
              <w:pStyle w:val="Sinespaciado"/>
              <w:jc w:val="both"/>
              <w:rPr>
                <w:i/>
                <w:sz w:val="14"/>
              </w:rPr>
            </w:pPr>
            <w:r w:rsidRPr="00C755F9">
              <w:rPr>
                <w:i/>
                <w:sz w:val="14"/>
              </w:rPr>
              <w:t>Es importante que los criterios sean concretos:</w:t>
            </w:r>
          </w:p>
          <w:p w14:paraId="2DB757D2" w14:textId="77777777" w:rsidR="00287447" w:rsidRPr="00C755F9" w:rsidRDefault="00287447" w:rsidP="00287447">
            <w:pPr>
              <w:pStyle w:val="Sinespaciado"/>
              <w:numPr>
                <w:ilvl w:val="0"/>
                <w:numId w:val="1"/>
              </w:numPr>
              <w:jc w:val="both"/>
              <w:rPr>
                <w:i/>
                <w:sz w:val="14"/>
              </w:rPr>
            </w:pPr>
            <w:r w:rsidRPr="00C755F9">
              <w:rPr>
                <w:i/>
                <w:sz w:val="14"/>
              </w:rPr>
              <w:t xml:space="preserve">Que permitan evaluar los aspectos esenciales del desempeño y no se queden en los detalles. </w:t>
            </w:r>
          </w:p>
          <w:p w14:paraId="6DB0ED20" w14:textId="77777777" w:rsidR="00287447" w:rsidRPr="00C755F9" w:rsidRDefault="00287447" w:rsidP="00287447">
            <w:pPr>
              <w:pStyle w:val="Sinespaciado"/>
              <w:numPr>
                <w:ilvl w:val="0"/>
                <w:numId w:val="1"/>
              </w:numPr>
              <w:jc w:val="both"/>
              <w:rPr>
                <w:i/>
                <w:sz w:val="14"/>
              </w:rPr>
            </w:pPr>
            <w:r w:rsidRPr="00C755F9">
              <w:rPr>
                <w:i/>
                <w:sz w:val="14"/>
              </w:rPr>
              <w:t>Se recomienda también que los criterios aborden los diferentes saberes de la competencia.</w:t>
            </w:r>
          </w:p>
          <w:p w14:paraId="3785DCA9" w14:textId="77777777" w:rsidR="00287447" w:rsidRPr="00C755F9" w:rsidRDefault="00287447" w:rsidP="000F67D3">
            <w:pPr>
              <w:pStyle w:val="Sinespaciado"/>
              <w:jc w:val="both"/>
              <w:rPr>
                <w:i/>
                <w:sz w:val="14"/>
              </w:rPr>
            </w:pPr>
            <w:r w:rsidRPr="00C755F9">
              <w:rPr>
                <w:i/>
                <w:sz w:val="14"/>
              </w:rPr>
              <w:t xml:space="preserve">Para redactar los criterios nos podemos preguntar: </w:t>
            </w:r>
          </w:p>
          <w:p w14:paraId="256F18F0" w14:textId="77777777" w:rsidR="00287447" w:rsidRPr="00C755F9" w:rsidRDefault="00287447" w:rsidP="00287447">
            <w:pPr>
              <w:pStyle w:val="Sinespaciado"/>
              <w:numPr>
                <w:ilvl w:val="0"/>
                <w:numId w:val="2"/>
              </w:numPr>
              <w:jc w:val="both"/>
              <w:rPr>
                <w:i/>
                <w:sz w:val="14"/>
              </w:rPr>
            </w:pPr>
            <w:r w:rsidRPr="00C755F9">
              <w:rPr>
                <w:i/>
                <w:sz w:val="14"/>
              </w:rPr>
              <w:t>¿Cómo sé que el estudiante posee la competencia?</w:t>
            </w:r>
          </w:p>
          <w:p w14:paraId="321C64FD" w14:textId="77777777" w:rsidR="00287447" w:rsidRPr="00C755F9" w:rsidRDefault="00287447" w:rsidP="00287447">
            <w:pPr>
              <w:pStyle w:val="Sinespaciado"/>
              <w:numPr>
                <w:ilvl w:val="0"/>
                <w:numId w:val="2"/>
              </w:numPr>
              <w:jc w:val="both"/>
              <w:rPr>
                <w:i/>
                <w:sz w:val="14"/>
              </w:rPr>
            </w:pPr>
            <w:r w:rsidRPr="00C755F9">
              <w:rPr>
                <w:i/>
                <w:sz w:val="14"/>
              </w:rPr>
              <w:t>¿Cuándo el estudiante es competente?</w:t>
            </w:r>
          </w:p>
          <w:p w14:paraId="065B016D" w14:textId="77777777" w:rsidR="00287447" w:rsidRPr="00C755F9" w:rsidRDefault="00287447" w:rsidP="00287447">
            <w:pPr>
              <w:pStyle w:val="Sinespaciado"/>
              <w:numPr>
                <w:ilvl w:val="0"/>
                <w:numId w:val="2"/>
              </w:numPr>
              <w:jc w:val="both"/>
              <w:rPr>
                <w:i/>
                <w:sz w:val="14"/>
              </w:rPr>
            </w:pPr>
            <w:r w:rsidRPr="00C755F9">
              <w:rPr>
                <w:i/>
                <w:sz w:val="14"/>
              </w:rPr>
              <w:t>Qué es lo que sabe hacer con los conocimientos adquiridos y cómo lo debe hacer (requisitos de calidad)</w:t>
            </w:r>
          </w:p>
          <w:p w14:paraId="6C5258F5" w14:textId="77777777" w:rsidR="00287447" w:rsidRPr="00C755F9" w:rsidRDefault="00287447" w:rsidP="00287447">
            <w:pPr>
              <w:pStyle w:val="Sinespaciado"/>
              <w:numPr>
                <w:ilvl w:val="0"/>
                <w:numId w:val="2"/>
              </w:numPr>
              <w:jc w:val="both"/>
              <w:rPr>
                <w:sz w:val="14"/>
              </w:rPr>
            </w:pPr>
            <w:r w:rsidRPr="00C755F9">
              <w:rPr>
                <w:i/>
                <w:sz w:val="14"/>
              </w:rPr>
              <w:t>¿Qué debe mostrar y de</w:t>
            </w:r>
            <w:r w:rsidRPr="00C755F9">
              <w:rPr>
                <w:sz w:val="14"/>
              </w:rPr>
              <w:t xml:space="preserve"> qué forma ha de hacerlo?</w:t>
            </w:r>
          </w:p>
        </w:tc>
        <w:tc>
          <w:tcPr>
            <w:tcW w:w="3260" w:type="dxa"/>
          </w:tcPr>
          <w:p w14:paraId="2E2BAF35" w14:textId="77777777" w:rsidR="00287447" w:rsidRPr="00C755F9" w:rsidRDefault="00287447" w:rsidP="000F67D3">
            <w:pPr>
              <w:spacing w:before="240" w:after="240"/>
              <w:jc w:val="both"/>
              <w:rPr>
                <w:b/>
                <w:bCs/>
                <w:sz w:val="14"/>
                <w:szCs w:val="24"/>
              </w:rPr>
            </w:pPr>
            <w:r w:rsidRPr="00C755F9">
              <w:rPr>
                <w:i/>
                <w:sz w:val="14"/>
              </w:rPr>
              <w:t>Una evidencia pone de manifiesto si el estudiante es capaz de realizar la función referida en la competencia.</w:t>
            </w:r>
          </w:p>
        </w:tc>
        <w:tc>
          <w:tcPr>
            <w:tcW w:w="2078" w:type="dxa"/>
          </w:tcPr>
          <w:p w14:paraId="5CED5600" w14:textId="77777777" w:rsidR="00287447" w:rsidRPr="00C755F9" w:rsidRDefault="00287447" w:rsidP="000F67D3">
            <w:pPr>
              <w:spacing w:before="240" w:after="240"/>
              <w:jc w:val="both"/>
              <w:rPr>
                <w:bCs/>
                <w:i/>
                <w:sz w:val="14"/>
                <w:szCs w:val="24"/>
              </w:rPr>
            </w:pPr>
            <w:r w:rsidRPr="00C755F9">
              <w:rPr>
                <w:bCs/>
                <w:i/>
                <w:sz w:val="14"/>
                <w:szCs w:val="24"/>
              </w:rPr>
              <w:t xml:space="preserve">Ponderar cada evidencia otorgando el valor más alto a la que implique la movilización y demostración más amplia o compleja de los conocimientos, habilidades, actitudes y valores expresados en las competencias </w:t>
            </w:r>
          </w:p>
          <w:p w14:paraId="18091E5C" w14:textId="77777777" w:rsidR="00287447" w:rsidRPr="00C755F9" w:rsidRDefault="00287447" w:rsidP="000F67D3">
            <w:pPr>
              <w:spacing w:before="240" w:after="240"/>
              <w:jc w:val="both"/>
              <w:rPr>
                <w:b/>
                <w:bCs/>
                <w:sz w:val="14"/>
                <w:szCs w:val="24"/>
              </w:rPr>
            </w:pPr>
            <w:r w:rsidRPr="00C755F9">
              <w:rPr>
                <w:bCs/>
                <w:i/>
                <w:sz w:val="14"/>
                <w:szCs w:val="24"/>
              </w:rPr>
              <w:t>La sumatoria debe ser el 100%</w:t>
            </w:r>
            <w:r w:rsidRPr="00C755F9">
              <w:rPr>
                <w:b/>
                <w:bCs/>
                <w:sz w:val="14"/>
                <w:szCs w:val="24"/>
              </w:rPr>
              <w:t xml:space="preserve">  </w:t>
            </w:r>
          </w:p>
        </w:tc>
      </w:tr>
      <w:tr w:rsidR="00287447" w:rsidRPr="00C755F9" w14:paraId="312BA7E9" w14:textId="77777777" w:rsidTr="000F67D3">
        <w:tc>
          <w:tcPr>
            <w:tcW w:w="3681" w:type="dxa"/>
          </w:tcPr>
          <w:p w14:paraId="61E8FC2B" w14:textId="77777777" w:rsidR="00287447" w:rsidRPr="00C755F9" w:rsidRDefault="00287447" w:rsidP="000F67D3">
            <w:pPr>
              <w:spacing w:before="240" w:after="240"/>
              <w:jc w:val="both"/>
              <w:rPr>
                <w:sz w:val="20"/>
                <w:szCs w:val="24"/>
              </w:rPr>
            </w:pPr>
          </w:p>
        </w:tc>
        <w:tc>
          <w:tcPr>
            <w:tcW w:w="3260" w:type="dxa"/>
          </w:tcPr>
          <w:p w14:paraId="421EEC71" w14:textId="77777777" w:rsidR="00287447" w:rsidRPr="00C755F9" w:rsidRDefault="00287447" w:rsidP="000F67D3">
            <w:pPr>
              <w:spacing w:before="240" w:after="240"/>
              <w:jc w:val="both"/>
              <w:rPr>
                <w:sz w:val="20"/>
                <w:szCs w:val="24"/>
              </w:rPr>
            </w:pPr>
          </w:p>
        </w:tc>
        <w:tc>
          <w:tcPr>
            <w:tcW w:w="2078" w:type="dxa"/>
          </w:tcPr>
          <w:p w14:paraId="37617754" w14:textId="77777777" w:rsidR="00287447" w:rsidRPr="00C755F9" w:rsidRDefault="00287447" w:rsidP="000F67D3">
            <w:pPr>
              <w:spacing w:before="240" w:after="240"/>
              <w:jc w:val="both"/>
              <w:rPr>
                <w:sz w:val="20"/>
                <w:szCs w:val="24"/>
              </w:rPr>
            </w:pPr>
          </w:p>
        </w:tc>
      </w:tr>
    </w:tbl>
    <w:p w14:paraId="72D559AD" w14:textId="77777777" w:rsidR="00287447" w:rsidRPr="00C755F9" w:rsidRDefault="00287447" w:rsidP="00287447">
      <w:pPr>
        <w:rPr>
          <w:sz w:val="20"/>
          <w:szCs w:val="24"/>
        </w:rPr>
      </w:pPr>
    </w:p>
    <w:tbl>
      <w:tblPr>
        <w:tblStyle w:val="Tablaconcuadrcula"/>
        <w:tblW w:w="0" w:type="auto"/>
        <w:tblLook w:val="04A0" w:firstRow="1" w:lastRow="0" w:firstColumn="1" w:lastColumn="0" w:noHBand="0" w:noVBand="1"/>
      </w:tblPr>
      <w:tblGrid>
        <w:gridCol w:w="3592"/>
        <w:gridCol w:w="3184"/>
        <w:gridCol w:w="2052"/>
      </w:tblGrid>
      <w:tr w:rsidR="00287447" w:rsidRPr="00C755F9" w14:paraId="52314320" w14:textId="77777777" w:rsidTr="000F67D3">
        <w:tc>
          <w:tcPr>
            <w:tcW w:w="9019" w:type="dxa"/>
            <w:gridSpan w:val="3"/>
            <w:shd w:val="clear" w:color="auto" w:fill="BFBFBF" w:themeFill="background1" w:themeFillShade="BF"/>
          </w:tcPr>
          <w:p w14:paraId="7DDE3F59" w14:textId="77777777" w:rsidR="00287447" w:rsidRPr="00C755F9" w:rsidRDefault="00287447" w:rsidP="000F67D3">
            <w:pPr>
              <w:widowControl w:val="0"/>
              <w:rPr>
                <w:b/>
                <w:sz w:val="20"/>
                <w:szCs w:val="24"/>
              </w:rPr>
            </w:pPr>
            <w:r w:rsidRPr="00C755F9">
              <w:rPr>
                <w:b/>
                <w:sz w:val="20"/>
                <w:szCs w:val="24"/>
              </w:rPr>
              <w:t>Evaluación de regularización</w:t>
            </w:r>
          </w:p>
        </w:tc>
      </w:tr>
      <w:tr w:rsidR="00287447" w:rsidRPr="00C755F9" w14:paraId="7363B050" w14:textId="77777777" w:rsidTr="000F67D3">
        <w:tc>
          <w:tcPr>
            <w:tcW w:w="9019" w:type="dxa"/>
            <w:gridSpan w:val="3"/>
            <w:shd w:val="clear" w:color="auto" w:fill="DBDBDB" w:themeFill="accent3" w:themeFillTint="66"/>
          </w:tcPr>
          <w:p w14:paraId="46E8FDF6" w14:textId="77777777" w:rsidR="00287447" w:rsidRPr="00C755F9" w:rsidRDefault="00287447" w:rsidP="000F67D3">
            <w:pPr>
              <w:widowControl w:val="0"/>
              <w:jc w:val="both"/>
              <w:rPr>
                <w:sz w:val="20"/>
                <w:szCs w:val="24"/>
              </w:rPr>
            </w:pPr>
            <w:r w:rsidRPr="00C755F9">
              <w:rPr>
                <w:i/>
                <w:iCs/>
                <w:sz w:val="20"/>
                <w:szCs w:val="24"/>
              </w:rPr>
              <w:t>Plasmar los criterios de desempeño, evidencias, instrumentos de evaluación y ponderación que se tomarán en cuenta para la evaluación extraordinaria. Es importante tener en cuenta que este periodo de evaluación se trata de etapa de recuperación en donde el estudiantado pueda realizar la entrega de evidencias de aprendizaje solicitadas durante el todo el módulo. Se requiere la participación conjunta de los profesores del módulo, para la definición y ejecución de esta evaluación.</w:t>
            </w:r>
          </w:p>
        </w:tc>
      </w:tr>
      <w:tr w:rsidR="00287447" w:rsidRPr="00C755F9" w14:paraId="029AB732" w14:textId="77777777" w:rsidTr="000F67D3">
        <w:tc>
          <w:tcPr>
            <w:tcW w:w="3681" w:type="dxa"/>
            <w:vAlign w:val="center"/>
          </w:tcPr>
          <w:p w14:paraId="526FE71F" w14:textId="77777777" w:rsidR="00287447" w:rsidRPr="00C755F9" w:rsidRDefault="00287447" w:rsidP="000F67D3">
            <w:pPr>
              <w:spacing w:before="240" w:after="240"/>
              <w:jc w:val="center"/>
              <w:rPr>
                <w:sz w:val="20"/>
                <w:szCs w:val="24"/>
              </w:rPr>
            </w:pPr>
            <w:r w:rsidRPr="00C755F9">
              <w:rPr>
                <w:b/>
                <w:bCs/>
                <w:sz w:val="20"/>
                <w:szCs w:val="24"/>
              </w:rPr>
              <w:t>Criterios de desempeño</w:t>
            </w:r>
          </w:p>
        </w:tc>
        <w:tc>
          <w:tcPr>
            <w:tcW w:w="3260" w:type="dxa"/>
            <w:vAlign w:val="center"/>
          </w:tcPr>
          <w:p w14:paraId="2A02660E" w14:textId="77777777" w:rsidR="00287447" w:rsidRPr="00C755F9" w:rsidRDefault="00287447" w:rsidP="000F67D3">
            <w:pPr>
              <w:spacing w:before="240" w:after="240"/>
              <w:jc w:val="center"/>
              <w:rPr>
                <w:sz w:val="20"/>
                <w:szCs w:val="24"/>
              </w:rPr>
            </w:pPr>
            <w:r w:rsidRPr="00C755F9">
              <w:rPr>
                <w:b/>
                <w:bCs/>
                <w:sz w:val="20"/>
                <w:szCs w:val="24"/>
              </w:rPr>
              <w:t>Evidencias / Instrumento de evaluación</w:t>
            </w:r>
          </w:p>
        </w:tc>
        <w:tc>
          <w:tcPr>
            <w:tcW w:w="2078" w:type="dxa"/>
            <w:vAlign w:val="center"/>
          </w:tcPr>
          <w:p w14:paraId="3912001A" w14:textId="77777777" w:rsidR="00287447" w:rsidRPr="00C755F9" w:rsidRDefault="00287447" w:rsidP="000F67D3">
            <w:pPr>
              <w:spacing w:before="240" w:after="240"/>
              <w:jc w:val="center"/>
              <w:rPr>
                <w:sz w:val="20"/>
                <w:szCs w:val="24"/>
              </w:rPr>
            </w:pPr>
            <w:r w:rsidRPr="00C755F9">
              <w:rPr>
                <w:b/>
                <w:bCs/>
                <w:sz w:val="20"/>
                <w:szCs w:val="24"/>
              </w:rPr>
              <w:t>Ponderación</w:t>
            </w:r>
          </w:p>
        </w:tc>
      </w:tr>
      <w:tr w:rsidR="00287447" w:rsidRPr="00C755F9" w14:paraId="7FC023C8" w14:textId="77777777" w:rsidTr="000F67D3">
        <w:trPr>
          <w:trHeight w:val="361"/>
        </w:trPr>
        <w:tc>
          <w:tcPr>
            <w:tcW w:w="3681" w:type="dxa"/>
            <w:vAlign w:val="center"/>
          </w:tcPr>
          <w:p w14:paraId="0472B32A" w14:textId="77777777" w:rsidR="00287447" w:rsidRPr="00C755F9" w:rsidRDefault="00287447" w:rsidP="000F67D3">
            <w:pPr>
              <w:pStyle w:val="Sinespaciado"/>
              <w:jc w:val="both"/>
              <w:rPr>
                <w:i/>
                <w:sz w:val="14"/>
              </w:rPr>
            </w:pPr>
            <w:r w:rsidRPr="00C755F9">
              <w:rPr>
                <w:i/>
                <w:sz w:val="14"/>
              </w:rPr>
              <w:t>Resultado esperado, en términos de la calidad de la ejecución de una competencia o sus elementos. Es la base para juzgar si el participante es competente, o aún no.</w:t>
            </w:r>
          </w:p>
          <w:p w14:paraId="3F4FF600" w14:textId="77777777" w:rsidR="00287447" w:rsidRPr="00C755F9" w:rsidRDefault="00287447" w:rsidP="000F67D3">
            <w:pPr>
              <w:pStyle w:val="Sinespaciado"/>
              <w:jc w:val="both"/>
              <w:rPr>
                <w:i/>
                <w:sz w:val="14"/>
              </w:rPr>
            </w:pPr>
            <w:r w:rsidRPr="00C755F9">
              <w:rPr>
                <w:i/>
                <w:sz w:val="14"/>
              </w:rPr>
              <w:t>Es importante que los criterios sean concretos:</w:t>
            </w:r>
          </w:p>
          <w:p w14:paraId="799D411E" w14:textId="77777777" w:rsidR="00287447" w:rsidRPr="00C755F9" w:rsidRDefault="00287447" w:rsidP="00287447">
            <w:pPr>
              <w:pStyle w:val="Sinespaciado"/>
              <w:numPr>
                <w:ilvl w:val="0"/>
                <w:numId w:val="1"/>
              </w:numPr>
              <w:jc w:val="both"/>
              <w:rPr>
                <w:i/>
                <w:sz w:val="14"/>
              </w:rPr>
            </w:pPr>
            <w:r w:rsidRPr="00C755F9">
              <w:rPr>
                <w:i/>
                <w:sz w:val="14"/>
              </w:rPr>
              <w:t xml:space="preserve">Que permitan evaluar los aspectos esenciales del desempeño y no se queden en los detalles. </w:t>
            </w:r>
          </w:p>
          <w:p w14:paraId="20D818BB" w14:textId="77777777" w:rsidR="00287447" w:rsidRPr="00C755F9" w:rsidRDefault="00287447" w:rsidP="00287447">
            <w:pPr>
              <w:pStyle w:val="Sinespaciado"/>
              <w:numPr>
                <w:ilvl w:val="0"/>
                <w:numId w:val="1"/>
              </w:numPr>
              <w:jc w:val="both"/>
              <w:rPr>
                <w:i/>
                <w:sz w:val="14"/>
              </w:rPr>
            </w:pPr>
            <w:r w:rsidRPr="00C755F9">
              <w:rPr>
                <w:i/>
                <w:sz w:val="14"/>
              </w:rPr>
              <w:t>Se recomienda también que los criterios aborden los diferentes saberes de la competencia.</w:t>
            </w:r>
          </w:p>
          <w:p w14:paraId="1D398917" w14:textId="77777777" w:rsidR="00287447" w:rsidRPr="00C755F9" w:rsidRDefault="00287447" w:rsidP="000F67D3">
            <w:pPr>
              <w:pStyle w:val="Sinespaciado"/>
              <w:jc w:val="both"/>
              <w:rPr>
                <w:i/>
                <w:sz w:val="14"/>
              </w:rPr>
            </w:pPr>
            <w:r w:rsidRPr="00C755F9">
              <w:rPr>
                <w:i/>
                <w:sz w:val="14"/>
              </w:rPr>
              <w:t xml:space="preserve">Para redactar los criterios nos podemos preguntar: </w:t>
            </w:r>
          </w:p>
          <w:p w14:paraId="434CF1F3" w14:textId="77777777" w:rsidR="00287447" w:rsidRPr="00C755F9" w:rsidRDefault="00287447" w:rsidP="00287447">
            <w:pPr>
              <w:pStyle w:val="Sinespaciado"/>
              <w:numPr>
                <w:ilvl w:val="0"/>
                <w:numId w:val="2"/>
              </w:numPr>
              <w:jc w:val="both"/>
              <w:rPr>
                <w:i/>
                <w:sz w:val="14"/>
              </w:rPr>
            </w:pPr>
            <w:r w:rsidRPr="00C755F9">
              <w:rPr>
                <w:i/>
                <w:sz w:val="14"/>
              </w:rPr>
              <w:t>¿Cómo sé que el estudiante posee la competencia?</w:t>
            </w:r>
          </w:p>
          <w:p w14:paraId="79EAD2C3" w14:textId="77777777" w:rsidR="00287447" w:rsidRPr="00C755F9" w:rsidRDefault="00287447" w:rsidP="00287447">
            <w:pPr>
              <w:pStyle w:val="Sinespaciado"/>
              <w:numPr>
                <w:ilvl w:val="0"/>
                <w:numId w:val="2"/>
              </w:numPr>
              <w:jc w:val="both"/>
              <w:rPr>
                <w:i/>
                <w:sz w:val="14"/>
              </w:rPr>
            </w:pPr>
            <w:r w:rsidRPr="00C755F9">
              <w:rPr>
                <w:i/>
                <w:sz w:val="14"/>
              </w:rPr>
              <w:t>¿Cuándo el estudiante es competente?</w:t>
            </w:r>
          </w:p>
          <w:p w14:paraId="40A47ABA" w14:textId="77777777" w:rsidR="00287447" w:rsidRPr="00C755F9" w:rsidRDefault="00287447" w:rsidP="00287447">
            <w:pPr>
              <w:pStyle w:val="Sinespaciado"/>
              <w:numPr>
                <w:ilvl w:val="0"/>
                <w:numId w:val="2"/>
              </w:numPr>
              <w:jc w:val="both"/>
              <w:rPr>
                <w:i/>
                <w:sz w:val="14"/>
              </w:rPr>
            </w:pPr>
            <w:r w:rsidRPr="00C755F9">
              <w:rPr>
                <w:i/>
                <w:sz w:val="14"/>
              </w:rPr>
              <w:t>Qué es lo que sabe hacer con los conocimientos adquiridos y cómo lo debe hacer (requisitos de calidad)</w:t>
            </w:r>
          </w:p>
          <w:p w14:paraId="0104FD07" w14:textId="77777777" w:rsidR="00287447" w:rsidRPr="00C755F9" w:rsidRDefault="00287447" w:rsidP="00287447">
            <w:pPr>
              <w:pStyle w:val="Sinespaciado"/>
              <w:numPr>
                <w:ilvl w:val="0"/>
                <w:numId w:val="2"/>
              </w:numPr>
              <w:jc w:val="both"/>
              <w:rPr>
                <w:sz w:val="14"/>
              </w:rPr>
            </w:pPr>
            <w:r w:rsidRPr="00C755F9">
              <w:rPr>
                <w:i/>
                <w:sz w:val="14"/>
              </w:rPr>
              <w:t>¿Qué debe mostrar y de</w:t>
            </w:r>
            <w:r w:rsidRPr="00C755F9">
              <w:rPr>
                <w:sz w:val="14"/>
              </w:rPr>
              <w:t xml:space="preserve"> qué forma ha de hacerlo?</w:t>
            </w:r>
          </w:p>
        </w:tc>
        <w:tc>
          <w:tcPr>
            <w:tcW w:w="3260" w:type="dxa"/>
          </w:tcPr>
          <w:p w14:paraId="376BA5A6" w14:textId="77777777" w:rsidR="00287447" w:rsidRPr="00C755F9" w:rsidRDefault="00287447" w:rsidP="000F67D3">
            <w:pPr>
              <w:spacing w:before="240" w:after="240"/>
              <w:jc w:val="both"/>
              <w:rPr>
                <w:b/>
                <w:bCs/>
                <w:sz w:val="14"/>
                <w:szCs w:val="24"/>
              </w:rPr>
            </w:pPr>
            <w:r w:rsidRPr="00C755F9">
              <w:rPr>
                <w:i/>
                <w:sz w:val="14"/>
              </w:rPr>
              <w:t>Una evidencia pone de manifiesto si el estudiante es capaz de realizar la función referida en la competencia.</w:t>
            </w:r>
          </w:p>
        </w:tc>
        <w:tc>
          <w:tcPr>
            <w:tcW w:w="2078" w:type="dxa"/>
          </w:tcPr>
          <w:p w14:paraId="37BE9C4F" w14:textId="77777777" w:rsidR="00287447" w:rsidRPr="00C755F9" w:rsidRDefault="00287447" w:rsidP="000F67D3">
            <w:pPr>
              <w:spacing w:before="240" w:after="240"/>
              <w:jc w:val="both"/>
              <w:rPr>
                <w:bCs/>
                <w:i/>
                <w:sz w:val="14"/>
                <w:szCs w:val="24"/>
              </w:rPr>
            </w:pPr>
            <w:r w:rsidRPr="00C755F9">
              <w:rPr>
                <w:bCs/>
                <w:i/>
                <w:sz w:val="14"/>
                <w:szCs w:val="24"/>
              </w:rPr>
              <w:t xml:space="preserve">Ponderar cada evidencia otorgando el valor más alto a la que implique la movilización y demostración más amplia o compleja de los conocimientos, habilidades, actitudes y valores expresados en las competencias </w:t>
            </w:r>
          </w:p>
          <w:p w14:paraId="267F6130" w14:textId="77777777" w:rsidR="00287447" w:rsidRPr="00C755F9" w:rsidRDefault="00287447" w:rsidP="000F67D3">
            <w:pPr>
              <w:spacing w:before="240" w:after="240"/>
              <w:jc w:val="both"/>
              <w:rPr>
                <w:b/>
                <w:bCs/>
                <w:sz w:val="14"/>
                <w:szCs w:val="24"/>
              </w:rPr>
            </w:pPr>
            <w:r w:rsidRPr="00C755F9">
              <w:rPr>
                <w:bCs/>
                <w:i/>
                <w:sz w:val="14"/>
                <w:szCs w:val="24"/>
              </w:rPr>
              <w:t>La sumatoria debe ser el 100%</w:t>
            </w:r>
            <w:r w:rsidRPr="00C755F9">
              <w:rPr>
                <w:b/>
                <w:bCs/>
                <w:sz w:val="14"/>
                <w:szCs w:val="24"/>
              </w:rPr>
              <w:t xml:space="preserve">  </w:t>
            </w:r>
          </w:p>
        </w:tc>
      </w:tr>
      <w:tr w:rsidR="00287447" w:rsidRPr="00C755F9" w14:paraId="701096DA" w14:textId="77777777" w:rsidTr="000F67D3">
        <w:tc>
          <w:tcPr>
            <w:tcW w:w="3681" w:type="dxa"/>
          </w:tcPr>
          <w:p w14:paraId="0929BC73" w14:textId="77777777" w:rsidR="00287447" w:rsidRPr="00C755F9" w:rsidRDefault="00287447" w:rsidP="000F67D3">
            <w:pPr>
              <w:spacing w:before="240" w:after="240"/>
              <w:jc w:val="both"/>
              <w:rPr>
                <w:sz w:val="20"/>
                <w:szCs w:val="24"/>
              </w:rPr>
            </w:pPr>
          </w:p>
        </w:tc>
        <w:tc>
          <w:tcPr>
            <w:tcW w:w="3260" w:type="dxa"/>
          </w:tcPr>
          <w:p w14:paraId="212F46F2" w14:textId="77777777" w:rsidR="00287447" w:rsidRPr="00C755F9" w:rsidRDefault="00287447" w:rsidP="000F67D3">
            <w:pPr>
              <w:spacing w:before="240" w:after="240"/>
              <w:jc w:val="both"/>
              <w:rPr>
                <w:sz w:val="20"/>
                <w:szCs w:val="24"/>
              </w:rPr>
            </w:pPr>
          </w:p>
        </w:tc>
        <w:tc>
          <w:tcPr>
            <w:tcW w:w="2078" w:type="dxa"/>
          </w:tcPr>
          <w:p w14:paraId="2DC16A1D" w14:textId="77777777" w:rsidR="00287447" w:rsidRPr="00C755F9" w:rsidRDefault="00287447" w:rsidP="000F67D3">
            <w:pPr>
              <w:spacing w:before="240" w:after="240"/>
              <w:jc w:val="both"/>
              <w:rPr>
                <w:sz w:val="20"/>
                <w:szCs w:val="24"/>
              </w:rPr>
            </w:pPr>
          </w:p>
        </w:tc>
      </w:tr>
    </w:tbl>
    <w:p w14:paraId="47780B80" w14:textId="77777777" w:rsidR="00287447" w:rsidRPr="00C755F9" w:rsidRDefault="00287447" w:rsidP="00287447">
      <w:pPr>
        <w:rPr>
          <w:sz w:val="20"/>
          <w:szCs w:val="24"/>
        </w:rPr>
      </w:pPr>
    </w:p>
    <w:tbl>
      <w:tblPr>
        <w:tblW w:w="9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0"/>
        <w:gridCol w:w="4463"/>
      </w:tblGrid>
      <w:tr w:rsidR="00287447" w:rsidRPr="00C755F9" w14:paraId="5EFEB9B0" w14:textId="77777777" w:rsidTr="0054327C">
        <w:trPr>
          <w:trHeight w:val="20"/>
        </w:trPr>
        <w:tc>
          <w:tcPr>
            <w:tcW w:w="4560" w:type="dxa"/>
            <w:shd w:val="clear" w:color="auto" w:fill="CCCCCC"/>
            <w:tcMar>
              <w:top w:w="100" w:type="dxa"/>
              <w:left w:w="100" w:type="dxa"/>
              <w:bottom w:w="100" w:type="dxa"/>
              <w:right w:w="100" w:type="dxa"/>
            </w:tcMar>
            <w:vAlign w:val="center"/>
          </w:tcPr>
          <w:p w14:paraId="635E1353" w14:textId="77777777" w:rsidR="00287447" w:rsidRPr="00C755F9" w:rsidRDefault="00287447" w:rsidP="000F67D3">
            <w:pPr>
              <w:widowControl w:val="0"/>
              <w:pBdr>
                <w:top w:val="nil"/>
                <w:left w:val="nil"/>
                <w:bottom w:val="nil"/>
                <w:right w:val="nil"/>
                <w:between w:val="nil"/>
              </w:pBdr>
              <w:spacing w:line="240" w:lineRule="auto"/>
              <w:rPr>
                <w:b/>
                <w:sz w:val="20"/>
                <w:szCs w:val="24"/>
              </w:rPr>
            </w:pPr>
            <w:r w:rsidRPr="00C755F9">
              <w:rPr>
                <w:b/>
                <w:sz w:val="20"/>
                <w:szCs w:val="24"/>
              </w:rPr>
              <w:t>Fecha de elaboración:</w:t>
            </w:r>
          </w:p>
        </w:tc>
        <w:tc>
          <w:tcPr>
            <w:tcW w:w="4463" w:type="dxa"/>
            <w:shd w:val="clear" w:color="auto" w:fill="CCCCCC"/>
            <w:tcMar>
              <w:top w:w="100" w:type="dxa"/>
              <w:left w:w="100" w:type="dxa"/>
              <w:bottom w:w="100" w:type="dxa"/>
              <w:right w:w="100" w:type="dxa"/>
            </w:tcMar>
            <w:vAlign w:val="center"/>
          </w:tcPr>
          <w:p w14:paraId="2B185196" w14:textId="77777777" w:rsidR="00287447" w:rsidRPr="00C755F9" w:rsidRDefault="00287447" w:rsidP="000F67D3">
            <w:pPr>
              <w:widowControl w:val="0"/>
              <w:pBdr>
                <w:top w:val="nil"/>
                <w:left w:val="nil"/>
                <w:bottom w:val="nil"/>
                <w:right w:val="nil"/>
                <w:between w:val="nil"/>
              </w:pBdr>
              <w:spacing w:line="240" w:lineRule="auto"/>
              <w:rPr>
                <w:b/>
                <w:sz w:val="20"/>
                <w:szCs w:val="24"/>
              </w:rPr>
            </w:pPr>
            <w:r w:rsidRPr="00C755F9">
              <w:rPr>
                <w:b/>
                <w:sz w:val="20"/>
                <w:szCs w:val="24"/>
              </w:rPr>
              <w:t>Fecha de aprobación de la Academia:</w:t>
            </w:r>
          </w:p>
        </w:tc>
      </w:tr>
      <w:tr w:rsidR="00287447" w:rsidRPr="00C755F9" w14:paraId="3CD875A7" w14:textId="77777777" w:rsidTr="0054327C">
        <w:trPr>
          <w:trHeight w:val="440"/>
        </w:trPr>
        <w:tc>
          <w:tcPr>
            <w:tcW w:w="4560" w:type="dxa"/>
            <w:shd w:val="clear" w:color="auto" w:fill="auto"/>
            <w:tcMar>
              <w:top w:w="100" w:type="dxa"/>
              <w:left w:w="100" w:type="dxa"/>
              <w:bottom w:w="100" w:type="dxa"/>
              <w:right w:w="100" w:type="dxa"/>
            </w:tcMar>
          </w:tcPr>
          <w:p w14:paraId="6D2678BD" w14:textId="77777777" w:rsidR="00287447" w:rsidRPr="00C755F9" w:rsidRDefault="00287447" w:rsidP="000F67D3">
            <w:pPr>
              <w:widowControl w:val="0"/>
              <w:pBdr>
                <w:top w:val="nil"/>
                <w:left w:val="nil"/>
                <w:bottom w:val="nil"/>
                <w:right w:val="nil"/>
                <w:between w:val="nil"/>
              </w:pBdr>
              <w:spacing w:line="240" w:lineRule="auto"/>
              <w:rPr>
                <w:sz w:val="20"/>
                <w:szCs w:val="24"/>
              </w:rPr>
            </w:pPr>
          </w:p>
        </w:tc>
        <w:tc>
          <w:tcPr>
            <w:tcW w:w="4463" w:type="dxa"/>
            <w:shd w:val="clear" w:color="auto" w:fill="auto"/>
            <w:tcMar>
              <w:top w:w="100" w:type="dxa"/>
              <w:left w:w="100" w:type="dxa"/>
              <w:bottom w:w="100" w:type="dxa"/>
              <w:right w:w="100" w:type="dxa"/>
            </w:tcMar>
          </w:tcPr>
          <w:p w14:paraId="77F2E8C3" w14:textId="77777777" w:rsidR="00287447" w:rsidRPr="00C755F9" w:rsidRDefault="00287447" w:rsidP="000F67D3">
            <w:pPr>
              <w:widowControl w:val="0"/>
              <w:pBdr>
                <w:top w:val="nil"/>
                <w:left w:val="nil"/>
                <w:bottom w:val="nil"/>
                <w:right w:val="nil"/>
                <w:between w:val="nil"/>
              </w:pBdr>
              <w:spacing w:line="240" w:lineRule="auto"/>
              <w:rPr>
                <w:sz w:val="20"/>
                <w:szCs w:val="24"/>
              </w:rPr>
            </w:pPr>
          </w:p>
        </w:tc>
      </w:tr>
    </w:tbl>
    <w:p w14:paraId="57266866" w14:textId="77777777" w:rsidR="00797C3E" w:rsidRDefault="00797C3E"/>
    <w:sectPr w:rsidR="00797C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4E"/>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AE9"/>
    <w:multiLevelType w:val="hybridMultilevel"/>
    <w:tmpl w:val="E7F06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DF81851"/>
    <w:multiLevelType w:val="hybridMultilevel"/>
    <w:tmpl w:val="2BB4E4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47"/>
    <w:rsid w:val="00112AD7"/>
    <w:rsid w:val="00136DD8"/>
    <w:rsid w:val="001B5158"/>
    <w:rsid w:val="00287447"/>
    <w:rsid w:val="003123FA"/>
    <w:rsid w:val="0054327C"/>
    <w:rsid w:val="0069555C"/>
    <w:rsid w:val="00797C3E"/>
    <w:rsid w:val="0092338E"/>
    <w:rsid w:val="00B64D3D"/>
    <w:rsid w:val="00C1587C"/>
    <w:rsid w:val="00CE6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7DA6"/>
  <w15:chartTrackingRefBased/>
  <w15:docId w15:val="{999CA063-F92B-4E7F-AD6F-EB078CEF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447"/>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87447"/>
    <w:pPr>
      <w:spacing w:after="0" w:line="240" w:lineRule="auto"/>
    </w:pPr>
    <w:rPr>
      <w:rFonts w:ascii="Arial" w:eastAsia="Arial" w:hAnsi="Arial" w:cs="Arial"/>
      <w:lang w:val="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87447"/>
    <w:pPr>
      <w:spacing w:after="0" w:line="240" w:lineRule="auto"/>
    </w:pPr>
    <w:rPr>
      <w:rFonts w:ascii="Arial" w:eastAsia="Arial" w:hAnsi="Arial" w:cs="Arial"/>
      <w:lang w:val="es" w:eastAsia="es-MX"/>
    </w:rPr>
  </w:style>
  <w:style w:type="paragraph" w:customStyle="1" w:styleId="Cuerpo">
    <w:name w:val="Cuerpo"/>
    <w:rsid w:val="0092338E"/>
    <w:pPr>
      <w:spacing w:after="0" w:line="240" w:lineRule="auto"/>
    </w:pPr>
    <w:rPr>
      <w:rFonts w:ascii="Helvetica" w:eastAsia="ヒラギノ角ゴ Pro W3" w:hAnsi="Helvetica" w:cs="Times New Roman"/>
      <w:color w:val="000000"/>
      <w:sz w:val="24"/>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2435</Words>
  <Characters>13395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Zamora</dc:creator>
  <cp:keywords/>
  <dc:description/>
  <cp:lastModifiedBy>ROSARIO ALELI MUNGUIA COBIAN</cp:lastModifiedBy>
  <cp:revision>10</cp:revision>
  <dcterms:created xsi:type="dcterms:W3CDTF">2022-01-14T21:57:00Z</dcterms:created>
  <dcterms:modified xsi:type="dcterms:W3CDTF">2024-06-18T20:03:00Z</dcterms:modified>
</cp:coreProperties>
</file>