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485A" w14:textId="77777777" w:rsidR="00426275" w:rsidRPr="005C68B7" w:rsidRDefault="00426275" w:rsidP="0027344B">
      <w:pPr>
        <w:pStyle w:val="Sinespaciado"/>
        <w:ind w:left="284" w:right="-142" w:firstLine="426"/>
        <w:rPr>
          <w:rStyle w:val="nfasissutil"/>
          <w:rFonts w:ascii="Soberana Sans" w:hAnsi="Soberana Sans"/>
          <w:b/>
          <w:color w:val="000000" w:themeColor="text1"/>
          <w:sz w:val="40"/>
          <w:szCs w:val="40"/>
        </w:rPr>
      </w:pPr>
    </w:p>
    <w:p w14:paraId="252F55B3" w14:textId="77777777" w:rsidR="00426275" w:rsidRPr="005C68B7" w:rsidRDefault="00426275" w:rsidP="00426275">
      <w:pPr>
        <w:spacing w:after="0" w:line="240" w:lineRule="auto"/>
        <w:rPr>
          <w:rFonts w:ascii="Soberana Sans" w:eastAsia="Times New Roman" w:hAnsi="Soberana Sans" w:cs="Times New Roman"/>
          <w:i/>
          <w:iCs/>
          <w:sz w:val="48"/>
          <w:szCs w:val="48"/>
          <w:lang w:val="es-ES" w:eastAsia="es-MX"/>
        </w:rPr>
      </w:pPr>
    </w:p>
    <w:p w14:paraId="23F785ED" w14:textId="0909E310" w:rsidR="00426275" w:rsidRPr="008C0505" w:rsidRDefault="00FE716B" w:rsidP="0027344B">
      <w:pPr>
        <w:spacing w:after="0" w:line="240" w:lineRule="auto"/>
        <w:jc w:val="center"/>
        <w:rPr>
          <w:rFonts w:ascii="Soberana Sans" w:eastAsia="Times New Roman" w:hAnsi="Soberana Sans" w:cs="Times New Roman"/>
          <w:b/>
          <w:iCs/>
          <w:color w:val="1F497D" w:themeColor="text2"/>
          <w:sz w:val="48"/>
          <w:szCs w:val="48"/>
          <w:lang w:val="es-ES" w:eastAsia="es-MX"/>
        </w:rPr>
      </w:pPr>
      <w:r>
        <w:rPr>
          <w:rFonts w:ascii="Soberana Sans" w:eastAsia="Times New Roman" w:hAnsi="Soberana Sans" w:cs="Times New Roman"/>
          <w:b/>
          <w:iCs/>
          <w:color w:val="1F497D" w:themeColor="text2"/>
          <w:sz w:val="48"/>
          <w:szCs w:val="48"/>
          <w:lang w:val="es-ES" w:eastAsia="es-MX"/>
        </w:rPr>
        <w:t xml:space="preserve">Anexo 9. </w:t>
      </w:r>
      <w:r w:rsidR="00426275" w:rsidRPr="008C0505">
        <w:rPr>
          <w:rFonts w:ascii="Soberana Sans" w:eastAsia="Times New Roman" w:hAnsi="Soberana Sans" w:cs="Times New Roman"/>
          <w:b/>
          <w:iCs/>
          <w:color w:val="1F497D" w:themeColor="text2"/>
          <w:sz w:val="48"/>
          <w:szCs w:val="48"/>
          <w:lang w:val="es-ES" w:eastAsia="es-MX"/>
        </w:rPr>
        <w:t>Documento de apoyo para las c</w:t>
      </w:r>
      <w:r w:rsidR="00487753">
        <w:rPr>
          <w:rFonts w:ascii="Soberana Sans" w:eastAsia="Times New Roman" w:hAnsi="Soberana Sans" w:cs="Times New Roman"/>
          <w:b/>
          <w:iCs/>
          <w:color w:val="1F497D" w:themeColor="text2"/>
          <w:sz w:val="48"/>
          <w:szCs w:val="48"/>
          <w:lang w:val="es-ES" w:eastAsia="es-MX"/>
        </w:rPr>
        <w:t>apacitacio</w:t>
      </w:r>
      <w:bookmarkStart w:id="0" w:name="_GoBack"/>
      <w:bookmarkEnd w:id="0"/>
      <w:r w:rsidR="009A62F6" w:rsidRPr="008C0505">
        <w:rPr>
          <w:rFonts w:ascii="Soberana Sans" w:eastAsia="Times New Roman" w:hAnsi="Soberana Sans" w:cs="Times New Roman"/>
          <w:b/>
          <w:iCs/>
          <w:color w:val="1F497D" w:themeColor="text2"/>
          <w:sz w:val="48"/>
          <w:szCs w:val="48"/>
          <w:lang w:val="es-ES" w:eastAsia="es-MX"/>
        </w:rPr>
        <w:t>n</w:t>
      </w:r>
      <w:r w:rsidR="00426275" w:rsidRPr="008C0505">
        <w:rPr>
          <w:rFonts w:ascii="Soberana Sans" w:eastAsia="Times New Roman" w:hAnsi="Soberana Sans" w:cs="Times New Roman"/>
          <w:b/>
          <w:iCs/>
          <w:color w:val="1F497D" w:themeColor="text2"/>
          <w:sz w:val="48"/>
          <w:szCs w:val="48"/>
          <w:lang w:val="es-ES" w:eastAsia="es-MX"/>
        </w:rPr>
        <w:t>es</w:t>
      </w:r>
      <w:r w:rsidR="009A62F6" w:rsidRPr="008C0505">
        <w:rPr>
          <w:rFonts w:ascii="Soberana Sans" w:eastAsia="Times New Roman" w:hAnsi="Soberana Sans" w:cs="Times New Roman"/>
          <w:b/>
          <w:iCs/>
          <w:color w:val="1F497D" w:themeColor="text2"/>
          <w:sz w:val="48"/>
          <w:szCs w:val="48"/>
          <w:lang w:val="es-ES" w:eastAsia="es-MX"/>
        </w:rPr>
        <w:t xml:space="preserve"> </w:t>
      </w:r>
      <w:r w:rsidR="00426275" w:rsidRPr="008C0505">
        <w:rPr>
          <w:rFonts w:ascii="Soberana Sans" w:eastAsia="Times New Roman" w:hAnsi="Soberana Sans" w:cs="Times New Roman"/>
          <w:b/>
          <w:iCs/>
          <w:color w:val="1F497D" w:themeColor="text2"/>
          <w:sz w:val="48"/>
          <w:szCs w:val="48"/>
          <w:lang w:val="es-ES" w:eastAsia="es-MX"/>
        </w:rPr>
        <w:t xml:space="preserve">de </w:t>
      </w:r>
      <w:r w:rsidR="009A62F6" w:rsidRPr="008C0505">
        <w:rPr>
          <w:rFonts w:ascii="Soberana Sans" w:eastAsia="Times New Roman" w:hAnsi="Soberana Sans" w:cs="Times New Roman"/>
          <w:b/>
          <w:iCs/>
          <w:color w:val="1F497D" w:themeColor="text2"/>
          <w:sz w:val="48"/>
          <w:szCs w:val="48"/>
          <w:lang w:val="es-ES" w:eastAsia="es-MX"/>
        </w:rPr>
        <w:t>Contraloría Social</w:t>
      </w:r>
    </w:p>
    <w:p w14:paraId="6DD2EEF2" w14:textId="77777777" w:rsidR="005C68B7" w:rsidRPr="008C0505" w:rsidRDefault="005C68B7" w:rsidP="0027344B">
      <w:pPr>
        <w:spacing w:after="0" w:line="240" w:lineRule="auto"/>
        <w:jc w:val="center"/>
        <w:rPr>
          <w:rFonts w:ascii="Soberana Sans" w:eastAsia="Times New Roman" w:hAnsi="Soberana Sans" w:cs="Times New Roman"/>
          <w:b/>
          <w:iCs/>
          <w:color w:val="1F497D" w:themeColor="text2"/>
          <w:sz w:val="48"/>
          <w:szCs w:val="48"/>
          <w:lang w:val="es-ES" w:eastAsia="es-MX"/>
        </w:rPr>
      </w:pPr>
    </w:p>
    <w:p w14:paraId="5C69FDC4" w14:textId="5FA32F12" w:rsidR="00426275" w:rsidRPr="008C0505" w:rsidRDefault="00426275" w:rsidP="0027344B">
      <w:pPr>
        <w:spacing w:after="0" w:line="240" w:lineRule="auto"/>
        <w:jc w:val="center"/>
        <w:rPr>
          <w:rFonts w:ascii="Soberana Sans" w:eastAsia="Times New Roman" w:hAnsi="Soberana Sans" w:cs="Times New Roman"/>
          <w:b/>
          <w:iCs/>
          <w:color w:val="365F91" w:themeColor="accent1" w:themeShade="BF"/>
          <w:sz w:val="36"/>
          <w:szCs w:val="36"/>
          <w:lang w:val="es-ES" w:eastAsia="es-MX"/>
        </w:rPr>
      </w:pPr>
      <w:r w:rsidRPr="008C0505">
        <w:rPr>
          <w:rFonts w:ascii="Soberana Sans" w:eastAsia="Times New Roman" w:hAnsi="Soberana Sans" w:cs="Times New Roman"/>
          <w:b/>
          <w:iCs/>
          <w:color w:val="365F91" w:themeColor="accent1" w:themeShade="BF"/>
          <w:sz w:val="36"/>
          <w:szCs w:val="36"/>
          <w:lang w:val="es-ES" w:eastAsia="es-MX"/>
        </w:rPr>
        <w:t>Coordinación Nacional de Becas de Educación Superior</w:t>
      </w:r>
      <w:r w:rsidR="0027344B">
        <w:rPr>
          <w:rFonts w:ascii="Soberana Sans" w:eastAsia="Times New Roman" w:hAnsi="Soberana Sans" w:cs="Times New Roman"/>
          <w:b/>
          <w:iCs/>
          <w:color w:val="365F91" w:themeColor="accent1" w:themeShade="BF"/>
          <w:sz w:val="36"/>
          <w:szCs w:val="36"/>
          <w:lang w:val="es-ES" w:eastAsia="es-MX"/>
        </w:rPr>
        <w:t xml:space="preserve"> (CNBES)</w:t>
      </w:r>
    </w:p>
    <w:p w14:paraId="69393B71" w14:textId="77777777" w:rsidR="00426275" w:rsidRPr="008C0505" w:rsidRDefault="00426275" w:rsidP="0027344B">
      <w:pPr>
        <w:spacing w:after="0" w:line="240" w:lineRule="auto"/>
        <w:jc w:val="center"/>
        <w:rPr>
          <w:rFonts w:ascii="Soberana Sans" w:eastAsia="Times New Roman" w:hAnsi="Soberana Sans" w:cs="Times New Roman"/>
          <w:b/>
          <w:iCs/>
          <w:color w:val="365F91" w:themeColor="accent1" w:themeShade="BF"/>
          <w:sz w:val="36"/>
          <w:szCs w:val="36"/>
          <w:lang w:val="es-ES" w:eastAsia="es-MX"/>
        </w:rPr>
      </w:pPr>
    </w:p>
    <w:p w14:paraId="7802B28D" w14:textId="05F1A89C" w:rsidR="00F4369E" w:rsidRPr="008C0505" w:rsidRDefault="00426275" w:rsidP="0027344B">
      <w:pPr>
        <w:spacing w:line="240" w:lineRule="auto"/>
        <w:jc w:val="center"/>
        <w:rPr>
          <w:rFonts w:ascii="Soberana Sans" w:hAnsi="Soberana Sans"/>
          <w:b/>
          <w:color w:val="365F91" w:themeColor="accent1" w:themeShade="BF"/>
          <w:sz w:val="36"/>
          <w:szCs w:val="36"/>
          <w:lang w:val="es-ES" w:eastAsia="es-MX"/>
        </w:rPr>
      </w:pPr>
      <w:r w:rsidRPr="008C0505">
        <w:rPr>
          <w:rFonts w:ascii="Soberana Sans" w:hAnsi="Soberana Sans"/>
          <w:b/>
          <w:color w:val="365F91" w:themeColor="accent1" w:themeShade="BF"/>
          <w:sz w:val="36"/>
          <w:szCs w:val="36"/>
          <w:lang w:val="es-ES" w:eastAsia="es-MX"/>
        </w:rPr>
        <w:t>Programa Nacional de Becas (PNB)</w:t>
      </w:r>
      <w:r w:rsidR="005C68B7" w:rsidRPr="008C0505">
        <w:rPr>
          <w:rFonts w:ascii="Soberana Sans" w:hAnsi="Soberana Sans"/>
          <w:b/>
          <w:color w:val="365F91" w:themeColor="accent1" w:themeShade="BF"/>
          <w:sz w:val="36"/>
          <w:szCs w:val="36"/>
          <w:lang w:val="es-ES" w:eastAsia="es-MX"/>
        </w:rPr>
        <w:t>-</w:t>
      </w:r>
      <w:r w:rsidRPr="008C0505">
        <w:rPr>
          <w:rFonts w:ascii="Soberana Sans" w:hAnsi="Soberana Sans"/>
          <w:b/>
          <w:color w:val="365F91" w:themeColor="accent1" w:themeShade="BF"/>
          <w:sz w:val="36"/>
          <w:szCs w:val="36"/>
          <w:lang w:val="es-ES" w:eastAsia="es-MX"/>
        </w:rPr>
        <w:t>Beca de Manutención</w:t>
      </w:r>
    </w:p>
    <w:p w14:paraId="37D73C1A" w14:textId="77777777" w:rsidR="003C366A" w:rsidRPr="008C0505" w:rsidRDefault="003C366A" w:rsidP="00B9570C">
      <w:pPr>
        <w:spacing w:line="240" w:lineRule="auto"/>
        <w:jc w:val="center"/>
        <w:rPr>
          <w:rFonts w:ascii="Soberana Sans" w:hAnsi="Soberana Sans"/>
          <w:b/>
          <w:color w:val="1F497D" w:themeColor="text2"/>
          <w:sz w:val="36"/>
          <w:szCs w:val="36"/>
          <w:lang w:val="es-ES" w:eastAsia="es-MX"/>
        </w:rPr>
      </w:pPr>
    </w:p>
    <w:p w14:paraId="0A2526A0" w14:textId="3C0FA16A" w:rsidR="00426275" w:rsidRPr="008C0505" w:rsidRDefault="00F4369E" w:rsidP="008C0505">
      <w:pPr>
        <w:spacing w:line="240" w:lineRule="auto"/>
        <w:jc w:val="center"/>
        <w:rPr>
          <w:rFonts w:ascii="Soberana Sans" w:hAnsi="Soberana Sans"/>
          <w:b/>
          <w:color w:val="548DD4" w:themeColor="text2" w:themeTint="99"/>
          <w:sz w:val="36"/>
          <w:szCs w:val="36"/>
          <w:lang w:val="es-ES" w:eastAsia="es-MX"/>
        </w:rPr>
      </w:pPr>
      <w:r w:rsidRPr="008C0505">
        <w:rPr>
          <w:rFonts w:ascii="Soberana Sans" w:hAnsi="Soberana Sans"/>
          <w:b/>
          <w:color w:val="548DD4" w:themeColor="text2" w:themeTint="99"/>
          <w:sz w:val="36"/>
          <w:szCs w:val="36"/>
          <w:lang w:val="es-ES" w:eastAsia="es-MX"/>
        </w:rPr>
        <w:t xml:space="preserve">Ciclo escolar </w:t>
      </w:r>
      <w:r w:rsidR="00B946A2">
        <w:rPr>
          <w:rFonts w:ascii="Soberana Sans" w:hAnsi="Soberana Sans"/>
          <w:b/>
          <w:color w:val="548DD4" w:themeColor="text2" w:themeTint="99"/>
          <w:sz w:val="36"/>
          <w:szCs w:val="36"/>
          <w:lang w:val="es-ES" w:eastAsia="es-MX"/>
        </w:rPr>
        <w:t>2017-2018</w:t>
      </w:r>
    </w:p>
    <w:p w14:paraId="4E477F6C" w14:textId="3EB0335A" w:rsidR="0045460D" w:rsidRPr="008C0505" w:rsidRDefault="0019022F" w:rsidP="00B9570C">
      <w:pPr>
        <w:spacing w:after="0" w:line="240" w:lineRule="auto"/>
        <w:jc w:val="center"/>
        <w:rPr>
          <w:rFonts w:ascii="Soberana Sans" w:eastAsia="Times New Roman" w:hAnsi="Soberana Sans" w:cs="Times New Roman"/>
          <w:b/>
          <w:iCs/>
          <w:color w:val="548DD4" w:themeColor="text2" w:themeTint="99"/>
          <w:sz w:val="48"/>
          <w:szCs w:val="48"/>
          <w:lang w:val="es-ES" w:eastAsia="es-MX"/>
        </w:rPr>
      </w:pPr>
      <w:r w:rsidRPr="008C0505">
        <w:rPr>
          <w:rFonts w:ascii="Soberana Sans" w:eastAsia="Times New Roman" w:hAnsi="Soberana Sans" w:cs="Times New Roman"/>
          <w:b/>
          <w:iCs/>
          <w:color w:val="548DD4" w:themeColor="text2" w:themeTint="99"/>
          <w:sz w:val="36"/>
          <w:szCs w:val="36"/>
          <w:lang w:val="es-ES" w:eastAsia="es-MX"/>
        </w:rPr>
        <w:t>Ejercici</w:t>
      </w:r>
      <w:r w:rsidR="005C68B7" w:rsidRPr="008C0505">
        <w:rPr>
          <w:rFonts w:ascii="Soberana Sans" w:eastAsia="Times New Roman" w:hAnsi="Soberana Sans" w:cs="Times New Roman"/>
          <w:b/>
          <w:iCs/>
          <w:color w:val="548DD4" w:themeColor="text2" w:themeTint="99"/>
          <w:sz w:val="36"/>
          <w:szCs w:val="36"/>
          <w:lang w:val="es-ES" w:eastAsia="es-MX"/>
        </w:rPr>
        <w:t xml:space="preserve">o Fiscal </w:t>
      </w:r>
      <w:r w:rsidR="00B946A2">
        <w:rPr>
          <w:rFonts w:ascii="Soberana Sans" w:eastAsia="Times New Roman" w:hAnsi="Soberana Sans" w:cs="Times New Roman"/>
          <w:b/>
          <w:iCs/>
          <w:color w:val="548DD4" w:themeColor="text2" w:themeTint="99"/>
          <w:sz w:val="36"/>
          <w:szCs w:val="36"/>
          <w:lang w:val="es-ES" w:eastAsia="es-MX"/>
        </w:rPr>
        <w:t>2018</w:t>
      </w:r>
    </w:p>
    <w:p w14:paraId="27F02E06" w14:textId="77777777" w:rsidR="00426275" w:rsidRPr="008C0505" w:rsidRDefault="00426275" w:rsidP="007923BB">
      <w:pPr>
        <w:pStyle w:val="Sinespaciado"/>
        <w:rPr>
          <w:rStyle w:val="nfasissutil"/>
          <w:rFonts w:ascii="Soberana Sans" w:hAnsi="Soberana Sans"/>
          <w:b/>
          <w:color w:val="1F497D" w:themeColor="text2"/>
          <w:sz w:val="40"/>
          <w:szCs w:val="40"/>
        </w:rPr>
      </w:pPr>
    </w:p>
    <w:p w14:paraId="44226336" w14:textId="77777777" w:rsidR="00426275" w:rsidRPr="005C68B7" w:rsidRDefault="00426275" w:rsidP="007923BB">
      <w:pPr>
        <w:pStyle w:val="Sinespaciado"/>
        <w:rPr>
          <w:rStyle w:val="nfasissutil"/>
          <w:rFonts w:ascii="Soberana Sans" w:hAnsi="Soberana Sans"/>
          <w:b/>
          <w:color w:val="000000" w:themeColor="text1"/>
          <w:sz w:val="40"/>
          <w:szCs w:val="40"/>
        </w:rPr>
      </w:pPr>
    </w:p>
    <w:p w14:paraId="2BDA160D" w14:textId="77777777" w:rsidR="005C68B7" w:rsidRDefault="005C68B7" w:rsidP="007923BB">
      <w:pPr>
        <w:pStyle w:val="Sinespaciado"/>
        <w:rPr>
          <w:rStyle w:val="nfasissutil"/>
          <w:rFonts w:ascii="Soberana Sans" w:hAnsi="Soberana Sans"/>
          <w:b/>
          <w:color w:val="000000" w:themeColor="text1"/>
          <w:sz w:val="40"/>
          <w:szCs w:val="40"/>
        </w:rPr>
      </w:pPr>
    </w:p>
    <w:p w14:paraId="42F71752" w14:textId="77777777" w:rsidR="00B9570C" w:rsidRDefault="00B9570C" w:rsidP="007923BB">
      <w:pPr>
        <w:pStyle w:val="Sinespaciado"/>
        <w:rPr>
          <w:rStyle w:val="nfasissutil"/>
          <w:rFonts w:ascii="Soberana Sans" w:hAnsi="Soberana Sans"/>
          <w:b/>
          <w:color w:val="000000" w:themeColor="text1"/>
          <w:sz w:val="40"/>
          <w:szCs w:val="40"/>
        </w:rPr>
      </w:pPr>
    </w:p>
    <w:p w14:paraId="1C46806E" w14:textId="77777777" w:rsidR="00B9570C" w:rsidRDefault="00B9570C" w:rsidP="007923BB">
      <w:pPr>
        <w:pStyle w:val="Sinespaciado"/>
        <w:rPr>
          <w:rStyle w:val="nfasissutil"/>
          <w:rFonts w:ascii="Soberana Sans" w:hAnsi="Soberana Sans"/>
          <w:b/>
          <w:color w:val="000000" w:themeColor="text1"/>
          <w:sz w:val="40"/>
          <w:szCs w:val="40"/>
        </w:rPr>
      </w:pPr>
    </w:p>
    <w:p w14:paraId="57B9B50E" w14:textId="77777777" w:rsidR="00B9570C" w:rsidRDefault="00B9570C" w:rsidP="007923BB">
      <w:pPr>
        <w:pStyle w:val="Sinespaciado"/>
        <w:rPr>
          <w:rStyle w:val="nfasissutil"/>
          <w:rFonts w:ascii="Soberana Sans" w:hAnsi="Soberana Sans"/>
          <w:b/>
          <w:color w:val="000000" w:themeColor="text1"/>
          <w:sz w:val="40"/>
          <w:szCs w:val="40"/>
        </w:rPr>
      </w:pPr>
    </w:p>
    <w:p w14:paraId="0A63C3AA" w14:textId="77777777" w:rsidR="00B9570C" w:rsidRDefault="00B9570C" w:rsidP="007923BB">
      <w:pPr>
        <w:pStyle w:val="Sinespaciado"/>
        <w:rPr>
          <w:rStyle w:val="nfasissutil"/>
          <w:rFonts w:ascii="Soberana Sans" w:hAnsi="Soberana Sans"/>
          <w:b/>
          <w:color w:val="000000" w:themeColor="text1"/>
          <w:sz w:val="40"/>
          <w:szCs w:val="40"/>
        </w:rPr>
      </w:pPr>
    </w:p>
    <w:p w14:paraId="6E88A7FE" w14:textId="77777777" w:rsidR="00B9570C" w:rsidRPr="005C68B7" w:rsidRDefault="00B9570C" w:rsidP="007923BB">
      <w:pPr>
        <w:pStyle w:val="Sinespaciado"/>
        <w:rPr>
          <w:rStyle w:val="nfasissutil"/>
          <w:rFonts w:ascii="Soberana Sans" w:hAnsi="Soberana Sans"/>
          <w:b/>
          <w:color w:val="000000" w:themeColor="text1"/>
          <w:sz w:val="40"/>
          <w:szCs w:val="40"/>
        </w:rPr>
      </w:pPr>
    </w:p>
    <w:p w14:paraId="34F89EA8" w14:textId="3F01CDC9" w:rsidR="00426275" w:rsidRPr="0027344B" w:rsidRDefault="00426275" w:rsidP="0027344B">
      <w:pPr>
        <w:pStyle w:val="Ttulo1"/>
        <w:rPr>
          <w:rFonts w:ascii="Soberana Sans" w:hAnsi="Soberana Sans"/>
          <w:bCs w:val="0"/>
          <w:iCs/>
          <w:color w:val="000000" w:themeColor="text1"/>
          <w:sz w:val="40"/>
          <w:szCs w:val="40"/>
        </w:rPr>
      </w:pPr>
      <w:bookmarkStart w:id="1" w:name="_Toc473103900"/>
      <w:r w:rsidRPr="00772569">
        <w:rPr>
          <w:rStyle w:val="nfasissutil"/>
          <w:rFonts w:ascii="Soberana Sans" w:hAnsi="Soberana Sans"/>
          <w:bCs w:val="0"/>
          <w:i w:val="0"/>
          <w:color w:val="000000" w:themeColor="text1"/>
          <w:sz w:val="40"/>
          <w:szCs w:val="40"/>
        </w:rPr>
        <w:lastRenderedPageBreak/>
        <w:t>Presentación</w:t>
      </w:r>
      <w:bookmarkEnd w:id="1"/>
      <w:r w:rsidRPr="00772569">
        <w:rPr>
          <w:rStyle w:val="nfasissutil"/>
          <w:rFonts w:ascii="Soberana Sans" w:hAnsi="Soberana Sans"/>
          <w:bCs w:val="0"/>
          <w:i w:val="0"/>
          <w:color w:val="000000" w:themeColor="text1"/>
          <w:sz w:val="40"/>
          <w:szCs w:val="40"/>
        </w:rPr>
        <w:t xml:space="preserve"> </w:t>
      </w:r>
    </w:p>
    <w:p w14:paraId="40EB6C6C" w14:textId="538AED92" w:rsidR="000D50AB" w:rsidRPr="005C68B7" w:rsidRDefault="00426275" w:rsidP="00426275">
      <w:pPr>
        <w:jc w:val="both"/>
        <w:rPr>
          <w:rFonts w:ascii="Soberana Sans" w:eastAsia="Calibri" w:hAnsi="Soberana Sans" w:cs="Arial"/>
          <w:color w:val="000000"/>
        </w:rPr>
      </w:pPr>
      <w:r w:rsidRPr="005C68B7">
        <w:rPr>
          <w:rFonts w:ascii="Soberana Sans" w:eastAsia="Calibri" w:hAnsi="Soberana Sans" w:cs="Arial"/>
          <w:color w:val="000000"/>
        </w:rPr>
        <w:t xml:space="preserve">La Coordinación Nacional de Becas de </w:t>
      </w:r>
      <w:r w:rsidR="00173743" w:rsidRPr="005C68B7">
        <w:rPr>
          <w:rFonts w:ascii="Soberana Sans" w:eastAsia="Calibri" w:hAnsi="Soberana Sans" w:cs="Arial"/>
          <w:color w:val="000000"/>
        </w:rPr>
        <w:t xml:space="preserve">Educación Superior (CNBES) en su calidad de </w:t>
      </w:r>
      <w:r w:rsidRPr="005C68B7">
        <w:rPr>
          <w:rFonts w:ascii="Soberana Sans" w:eastAsia="Calibri" w:hAnsi="Soberana Sans" w:cs="Arial"/>
          <w:color w:val="000000"/>
        </w:rPr>
        <w:t xml:space="preserve">instancia normativa promueve y apoya la participación de los beneficiarios del Programa Nacional de Becas (PNB) de la Beca de Manutención </w:t>
      </w:r>
      <w:r w:rsidR="0027344B">
        <w:rPr>
          <w:rFonts w:ascii="Soberana Sans" w:eastAsia="Calibri" w:hAnsi="Soberana Sans" w:cs="Arial"/>
          <w:color w:val="000000"/>
        </w:rPr>
        <w:t xml:space="preserve">para la </w:t>
      </w:r>
      <w:r w:rsidRPr="005C68B7">
        <w:rPr>
          <w:rFonts w:ascii="Soberana Sans" w:eastAsia="Calibri" w:hAnsi="Soberana Sans" w:cs="Arial"/>
          <w:color w:val="000000"/>
        </w:rPr>
        <w:t xml:space="preserve">vigilancia del apoyo que se proporciona para </w:t>
      </w:r>
      <w:r w:rsidR="0027344B" w:rsidRPr="00755946">
        <w:rPr>
          <w:rFonts w:ascii="Soberana Sans" w:hAnsi="Soberana Sans" w:cs="Arial"/>
          <w:color w:val="000000" w:themeColor="text1"/>
        </w:rPr>
        <w:t>fomentar el ingreso,</w:t>
      </w:r>
      <w:r w:rsidR="0027344B" w:rsidRPr="00755946">
        <w:rPr>
          <w:rFonts w:ascii="Soberana Sans" w:hAnsi="Soberana Sans" w:cs="Arial"/>
          <w:b/>
          <w:bCs/>
          <w:color w:val="000000" w:themeColor="text1"/>
        </w:rPr>
        <w:t xml:space="preserve"> </w:t>
      </w:r>
      <w:r w:rsidR="0027344B" w:rsidRPr="00755946">
        <w:rPr>
          <w:rFonts w:ascii="Soberana Sans" w:hAnsi="Soberana Sans" w:cs="Arial"/>
          <w:color w:val="000000" w:themeColor="text1"/>
        </w:rPr>
        <w:t>permanencia, egreso y continuación de estudios de la población estudiantil</w:t>
      </w:r>
      <w:r w:rsidR="0027344B">
        <w:rPr>
          <w:rFonts w:ascii="Soberana Sans" w:hAnsi="Soberana Sans" w:cs="Arial"/>
          <w:color w:val="000000" w:themeColor="text1"/>
        </w:rPr>
        <w:t xml:space="preserve"> a nivel superior</w:t>
      </w:r>
      <w:r w:rsidR="00710E68" w:rsidRPr="005C68B7">
        <w:rPr>
          <w:rFonts w:ascii="Soberana Sans" w:eastAsia="Calibri" w:hAnsi="Soberana Sans" w:cs="Arial"/>
          <w:color w:val="000000"/>
        </w:rPr>
        <w:t xml:space="preserve">. </w:t>
      </w:r>
    </w:p>
    <w:p w14:paraId="22AB3976" w14:textId="7E087422" w:rsidR="00426275" w:rsidRPr="005C68B7" w:rsidRDefault="00426275" w:rsidP="00426275">
      <w:pPr>
        <w:jc w:val="both"/>
        <w:rPr>
          <w:rFonts w:ascii="Soberana Sans" w:eastAsia="Calibri" w:hAnsi="Soberana Sans" w:cs="Arial"/>
          <w:color w:val="000000"/>
        </w:rPr>
      </w:pPr>
      <w:r w:rsidRPr="005C68B7">
        <w:rPr>
          <w:rFonts w:ascii="Soberana Sans" w:eastAsia="Calibri" w:hAnsi="Soberana Sans" w:cs="Arial"/>
          <w:color w:val="000000"/>
        </w:rPr>
        <w:t xml:space="preserve">Para coadyuvar con </w:t>
      </w:r>
      <w:r w:rsidR="00B52436" w:rsidRPr="005C68B7">
        <w:rPr>
          <w:rFonts w:ascii="Soberana Sans" w:eastAsia="Calibri" w:hAnsi="Soberana Sans" w:cs="Arial"/>
          <w:color w:val="000000"/>
        </w:rPr>
        <w:t>el mencionado</w:t>
      </w:r>
      <w:r w:rsidRPr="005C68B7">
        <w:rPr>
          <w:rFonts w:ascii="Soberana Sans" w:eastAsia="Calibri" w:hAnsi="Soberana Sans" w:cs="Arial"/>
          <w:color w:val="000000"/>
        </w:rPr>
        <w:t xml:space="preserve"> propósito se ha elaborado este material que orienta y dirige la Capacitación en </w:t>
      </w:r>
      <w:r w:rsidR="00710E68" w:rsidRPr="005C68B7">
        <w:rPr>
          <w:rFonts w:ascii="Soberana Sans" w:eastAsia="Calibri" w:hAnsi="Soberana Sans" w:cs="Arial"/>
          <w:color w:val="000000"/>
        </w:rPr>
        <w:t xml:space="preserve">materia de </w:t>
      </w:r>
      <w:r w:rsidRPr="005C68B7">
        <w:rPr>
          <w:rFonts w:ascii="Soberana Sans" w:eastAsia="Calibri" w:hAnsi="Soberana Sans" w:cs="Arial"/>
          <w:color w:val="000000"/>
        </w:rPr>
        <w:t>Contraloría Social que debe brindar el Responsable de Contraloría Soci</w:t>
      </w:r>
      <w:r w:rsidR="005D7021" w:rsidRPr="005C68B7">
        <w:rPr>
          <w:rFonts w:ascii="Soberana Sans" w:eastAsia="Calibri" w:hAnsi="Soberana Sans" w:cs="Arial"/>
          <w:color w:val="000000"/>
        </w:rPr>
        <w:t>al Estatal o Institucional (RCS</w:t>
      </w:r>
      <w:r w:rsidRPr="005C68B7">
        <w:rPr>
          <w:rFonts w:ascii="Soberana Sans" w:eastAsia="Calibri" w:hAnsi="Soberana Sans" w:cs="Arial"/>
          <w:color w:val="000000"/>
        </w:rPr>
        <w:t>) a los integrantes del Comité de Contraloría Social (CCS)</w:t>
      </w:r>
      <w:r w:rsidR="00710E68" w:rsidRPr="005C68B7">
        <w:rPr>
          <w:rFonts w:ascii="Soberana Sans" w:eastAsia="Calibri" w:hAnsi="Soberana Sans" w:cs="Arial"/>
          <w:color w:val="000000"/>
        </w:rPr>
        <w:t>.</w:t>
      </w:r>
    </w:p>
    <w:p w14:paraId="1DC82F9F" w14:textId="1AA4CAB9" w:rsidR="00426275" w:rsidRPr="005C68B7" w:rsidRDefault="00710E68" w:rsidP="00426275">
      <w:pPr>
        <w:jc w:val="both"/>
        <w:rPr>
          <w:rFonts w:ascii="Soberana Sans" w:eastAsia="Calibri" w:hAnsi="Soberana Sans" w:cs="Arial"/>
          <w:color w:val="000000"/>
        </w:rPr>
      </w:pPr>
      <w:r w:rsidRPr="005C68B7">
        <w:rPr>
          <w:rFonts w:ascii="Soberana Sans" w:eastAsia="Calibri" w:hAnsi="Soberana Sans" w:cs="Arial"/>
          <w:color w:val="000000"/>
        </w:rPr>
        <w:t xml:space="preserve">Estas capacitaciones tienen el </w:t>
      </w:r>
      <w:r w:rsidR="00B52436" w:rsidRPr="005C68B7">
        <w:rPr>
          <w:rFonts w:ascii="Soberana Sans" w:eastAsia="Calibri" w:hAnsi="Soberana Sans" w:cs="Arial"/>
          <w:color w:val="000000"/>
        </w:rPr>
        <w:t>objetivo</w:t>
      </w:r>
      <w:r w:rsidRPr="005C68B7">
        <w:rPr>
          <w:rFonts w:ascii="Soberana Sans" w:eastAsia="Calibri" w:hAnsi="Soberana Sans" w:cs="Arial"/>
          <w:color w:val="000000"/>
        </w:rPr>
        <w:t xml:space="preserve"> de dar a conocer qué es la Contraloría Social, cómo funciona, cuál es su finalidad e instruir a los beneficiarios interesados en formar parte del Comité para poder llevar a cabo </w:t>
      </w:r>
      <w:r w:rsidR="0027344B">
        <w:rPr>
          <w:rFonts w:ascii="Soberana Sans" w:eastAsia="Calibri" w:hAnsi="Soberana Sans" w:cs="Arial"/>
          <w:color w:val="000000"/>
        </w:rPr>
        <w:t>sus funciones dentro del CCS</w:t>
      </w:r>
    </w:p>
    <w:p w14:paraId="23D7B2BE" w14:textId="08AEE75B" w:rsidR="00710E68" w:rsidRPr="005C68B7" w:rsidRDefault="005D7021" w:rsidP="00426275">
      <w:pPr>
        <w:jc w:val="both"/>
        <w:rPr>
          <w:rFonts w:ascii="Soberana Sans" w:eastAsia="Calibri" w:hAnsi="Soberana Sans" w:cs="Arial"/>
          <w:color w:val="000000"/>
        </w:rPr>
      </w:pPr>
      <w:r w:rsidRPr="005C68B7">
        <w:rPr>
          <w:rFonts w:ascii="Soberana Sans" w:eastAsia="Calibri" w:hAnsi="Soberana Sans" w:cs="Arial"/>
          <w:color w:val="000000"/>
        </w:rPr>
        <w:t xml:space="preserve">A continuación se detallan algunas recomendaciones que les hacemos a los RCS a manera de orientarlos </w:t>
      </w:r>
      <w:r w:rsidR="00B52436" w:rsidRPr="005C68B7">
        <w:rPr>
          <w:rFonts w:ascii="Soberana Sans" w:eastAsia="Calibri" w:hAnsi="Soberana Sans" w:cs="Arial"/>
          <w:color w:val="000000"/>
        </w:rPr>
        <w:t>en la impartición de</w:t>
      </w:r>
      <w:r w:rsidRPr="005C68B7">
        <w:rPr>
          <w:rFonts w:ascii="Soberana Sans" w:eastAsia="Calibri" w:hAnsi="Soberana Sans" w:cs="Arial"/>
          <w:color w:val="000000"/>
        </w:rPr>
        <w:t xml:space="preserve"> las capacitaciones de Contraloría Social. Este documento resulta vinculante </w:t>
      </w:r>
      <w:r w:rsidR="005C68B7" w:rsidRPr="005C68B7">
        <w:rPr>
          <w:rFonts w:ascii="Soberana Sans" w:eastAsia="Calibri" w:hAnsi="Soberana Sans" w:cs="Arial"/>
          <w:color w:val="000000"/>
        </w:rPr>
        <w:t xml:space="preserve">a la guía de Contraloría Social </w:t>
      </w:r>
      <w:r w:rsidR="00B946A2">
        <w:rPr>
          <w:rFonts w:ascii="Soberana Sans" w:eastAsia="Calibri" w:hAnsi="Soberana Sans" w:cs="Arial"/>
          <w:color w:val="000000"/>
        </w:rPr>
        <w:t>2018.</w:t>
      </w:r>
    </w:p>
    <w:p w14:paraId="476FF204" w14:textId="201E349E" w:rsidR="00E369FB" w:rsidRPr="005C68B7" w:rsidRDefault="00EA1D5E" w:rsidP="00086A37">
      <w:pPr>
        <w:pStyle w:val="Ttulo1"/>
        <w:rPr>
          <w:rFonts w:ascii="Soberana Sans" w:hAnsi="Soberana Sans"/>
        </w:rPr>
      </w:pPr>
      <w:bookmarkStart w:id="2" w:name="_Toc473103901"/>
      <w:r w:rsidRPr="005C68B7">
        <w:rPr>
          <w:rStyle w:val="nfasissutil"/>
          <w:rFonts w:ascii="Soberana Sans" w:hAnsi="Soberana Sans"/>
          <w:bCs w:val="0"/>
          <w:i w:val="0"/>
          <w:color w:val="000000" w:themeColor="text1"/>
          <w:sz w:val="40"/>
          <w:szCs w:val="40"/>
        </w:rPr>
        <w:t>Planeación de la Capacitación</w:t>
      </w:r>
      <w:bookmarkEnd w:id="2"/>
      <w:r w:rsidRPr="005C68B7">
        <w:rPr>
          <w:rStyle w:val="nfasissutil"/>
          <w:rFonts w:ascii="Soberana Sans" w:hAnsi="Soberana Sans"/>
          <w:bCs w:val="0"/>
          <w:i w:val="0"/>
          <w:color w:val="000000" w:themeColor="text1"/>
          <w:sz w:val="40"/>
          <w:szCs w:val="40"/>
        </w:rPr>
        <w:t xml:space="preserve"> </w:t>
      </w:r>
    </w:p>
    <w:p w14:paraId="37FADF29" w14:textId="1101B6DB" w:rsidR="00E369FB" w:rsidRDefault="00E369FB" w:rsidP="00086A37">
      <w:pPr>
        <w:spacing w:before="120" w:after="120" w:line="240" w:lineRule="auto"/>
        <w:jc w:val="both"/>
        <w:rPr>
          <w:rFonts w:ascii="Soberana Sans" w:eastAsia="Calibri" w:hAnsi="Soberana Sans" w:cs="Arial"/>
          <w:color w:val="000000"/>
        </w:rPr>
      </w:pPr>
      <w:r w:rsidRPr="005C68B7">
        <w:rPr>
          <w:rFonts w:ascii="Soberana Sans" w:eastAsia="Calibri" w:hAnsi="Soberana Sans" w:cs="Arial"/>
          <w:color w:val="000000"/>
        </w:rPr>
        <w:t>La capacitación es un</w:t>
      </w:r>
      <w:r w:rsidR="00030A82" w:rsidRPr="005C68B7">
        <w:rPr>
          <w:rFonts w:ascii="Soberana Sans" w:eastAsia="Calibri" w:hAnsi="Soberana Sans" w:cs="Arial"/>
          <w:color w:val="000000"/>
        </w:rPr>
        <w:t>a actividad</w:t>
      </w:r>
      <w:r w:rsidRPr="005C68B7">
        <w:rPr>
          <w:rFonts w:ascii="Soberana Sans" w:eastAsia="Calibri" w:hAnsi="Soberana Sans" w:cs="Arial"/>
          <w:color w:val="000000"/>
        </w:rPr>
        <w:t xml:space="preserve"> de aprendizaje que debe promover en los </w:t>
      </w:r>
      <w:r w:rsidR="00B52436" w:rsidRPr="005C68B7">
        <w:rPr>
          <w:rFonts w:ascii="Soberana Sans" w:eastAsia="Calibri" w:hAnsi="Soberana Sans" w:cs="Arial"/>
          <w:color w:val="000000"/>
        </w:rPr>
        <w:t>participantes la</w:t>
      </w:r>
      <w:r w:rsidRPr="005C68B7">
        <w:rPr>
          <w:rFonts w:ascii="Soberana Sans" w:eastAsia="Calibri" w:hAnsi="Soberana Sans" w:cs="Arial"/>
          <w:color w:val="000000"/>
        </w:rPr>
        <w:t xml:space="preserve"> reflexión y conceptualización </w:t>
      </w:r>
      <w:r w:rsidR="00B52436" w:rsidRPr="005C68B7">
        <w:rPr>
          <w:rFonts w:ascii="Soberana Sans" w:eastAsia="Calibri" w:hAnsi="Soberana Sans" w:cs="Arial"/>
          <w:color w:val="000000"/>
        </w:rPr>
        <w:t>de</w:t>
      </w:r>
      <w:r w:rsidRPr="005C68B7">
        <w:rPr>
          <w:rFonts w:ascii="Soberana Sans" w:eastAsia="Calibri" w:hAnsi="Soberana Sans" w:cs="Arial"/>
          <w:color w:val="000000"/>
        </w:rPr>
        <w:t xml:space="preserve"> </w:t>
      </w:r>
      <w:r w:rsidR="00030A82" w:rsidRPr="005C68B7">
        <w:rPr>
          <w:rFonts w:ascii="Soberana Sans" w:eastAsia="Calibri" w:hAnsi="Soberana Sans" w:cs="Arial"/>
          <w:color w:val="000000"/>
        </w:rPr>
        <w:t>la relevancia de las acciones de la Contraloría Social. P</w:t>
      </w:r>
      <w:r w:rsidRPr="005C68B7">
        <w:rPr>
          <w:rFonts w:ascii="Soberana Sans" w:eastAsia="Calibri" w:hAnsi="Soberana Sans" w:cs="Arial"/>
          <w:color w:val="000000"/>
        </w:rPr>
        <w:t xml:space="preserve">ara lograrlo, la clave es involucrarlos a través de un proceso que active su </w:t>
      </w:r>
      <w:r w:rsidR="00B52436" w:rsidRPr="005C68B7">
        <w:rPr>
          <w:rFonts w:ascii="Soberana Sans" w:eastAsia="Calibri" w:hAnsi="Soberana Sans" w:cs="Arial"/>
          <w:color w:val="000000"/>
        </w:rPr>
        <w:t>s</w:t>
      </w:r>
      <w:r w:rsidRPr="005C68B7">
        <w:rPr>
          <w:rFonts w:ascii="Soberana Sans" w:eastAsia="Calibri" w:hAnsi="Soberana Sans" w:cs="Arial"/>
          <w:color w:val="000000"/>
        </w:rPr>
        <w:t xml:space="preserve">entir, </w:t>
      </w:r>
      <w:r w:rsidR="00B52436" w:rsidRPr="005C68B7">
        <w:rPr>
          <w:rFonts w:ascii="Soberana Sans" w:eastAsia="Calibri" w:hAnsi="Soberana Sans" w:cs="Arial"/>
          <w:color w:val="000000"/>
        </w:rPr>
        <w:t>p</w:t>
      </w:r>
      <w:r w:rsidRPr="005C68B7">
        <w:rPr>
          <w:rFonts w:ascii="Soberana Sans" w:eastAsia="Calibri" w:hAnsi="Soberana Sans" w:cs="Arial"/>
          <w:color w:val="000000"/>
        </w:rPr>
        <w:t xml:space="preserve">ensar y </w:t>
      </w:r>
      <w:r w:rsidR="00B52436" w:rsidRPr="005C68B7">
        <w:rPr>
          <w:rFonts w:ascii="Soberana Sans" w:eastAsia="Calibri" w:hAnsi="Soberana Sans" w:cs="Arial"/>
          <w:color w:val="000000"/>
        </w:rPr>
        <w:t>a</w:t>
      </w:r>
      <w:r w:rsidRPr="005C68B7">
        <w:rPr>
          <w:rFonts w:ascii="Soberana Sans" w:eastAsia="Calibri" w:hAnsi="Soberana Sans" w:cs="Arial"/>
          <w:color w:val="000000"/>
        </w:rPr>
        <w:t>ctuar.</w:t>
      </w:r>
      <w:r w:rsidR="00030A82" w:rsidRPr="005C68B7">
        <w:rPr>
          <w:rFonts w:ascii="Soberana Sans" w:eastAsia="Calibri" w:hAnsi="Soberana Sans" w:cs="Arial"/>
          <w:color w:val="000000"/>
        </w:rPr>
        <w:t xml:space="preserve"> Por tal motivo</w:t>
      </w:r>
      <w:r w:rsidR="00B52436" w:rsidRPr="005C68B7">
        <w:rPr>
          <w:rFonts w:ascii="Soberana Sans" w:eastAsia="Calibri" w:hAnsi="Soberana Sans" w:cs="Arial"/>
          <w:color w:val="000000"/>
        </w:rPr>
        <w:t>,</w:t>
      </w:r>
      <w:r w:rsidR="00030A82" w:rsidRPr="005C68B7">
        <w:rPr>
          <w:rFonts w:ascii="Soberana Sans" w:eastAsia="Calibri" w:hAnsi="Soberana Sans" w:cs="Arial"/>
          <w:color w:val="000000"/>
        </w:rPr>
        <w:t xml:space="preserve"> recomendamos a los RCS los siguientes puntos</w:t>
      </w:r>
      <w:r w:rsidR="00B52436" w:rsidRPr="005C68B7">
        <w:rPr>
          <w:rFonts w:ascii="Soberana Sans" w:eastAsia="Calibri" w:hAnsi="Soberana Sans" w:cs="Arial"/>
          <w:color w:val="000000"/>
        </w:rPr>
        <w:t>:</w:t>
      </w:r>
    </w:p>
    <w:p w14:paraId="277D87D4" w14:textId="77777777" w:rsidR="00650760" w:rsidRPr="005C68B7" w:rsidRDefault="00650760" w:rsidP="00086A37">
      <w:pPr>
        <w:spacing w:before="120" w:after="120" w:line="240" w:lineRule="auto"/>
        <w:jc w:val="both"/>
        <w:rPr>
          <w:rFonts w:ascii="Soberana Sans" w:eastAsia="Calibri" w:hAnsi="Soberana Sans" w:cs="Arial"/>
          <w:color w:val="000000"/>
        </w:rPr>
      </w:pPr>
    </w:p>
    <w:p w14:paraId="2E5001E3" w14:textId="38EE3180" w:rsidR="00710E68" w:rsidRPr="005C68B7" w:rsidRDefault="00B52436"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R</w:t>
      </w:r>
      <w:r w:rsidR="00E369FB" w:rsidRPr="005C68B7">
        <w:rPr>
          <w:rFonts w:ascii="Soberana Sans" w:eastAsia="Calibri" w:hAnsi="Soberana Sans" w:cs="Arial"/>
          <w:color w:val="000000"/>
        </w:rPr>
        <w:t xml:space="preserve">evisar este </w:t>
      </w:r>
      <w:r w:rsidR="005C68B7" w:rsidRPr="005C68B7">
        <w:rPr>
          <w:rFonts w:ascii="Soberana Sans" w:eastAsia="Calibri" w:hAnsi="Soberana Sans" w:cs="Arial"/>
          <w:color w:val="000000"/>
        </w:rPr>
        <w:t>documento</w:t>
      </w:r>
      <w:r w:rsidR="00E369FB" w:rsidRPr="005C68B7">
        <w:rPr>
          <w:rFonts w:ascii="Soberana Sans" w:eastAsia="Calibri" w:hAnsi="Soberana Sans" w:cs="Arial"/>
          <w:color w:val="000000"/>
        </w:rPr>
        <w:t xml:space="preserve"> de apoyo al igual </w:t>
      </w:r>
      <w:r w:rsidR="005C68B7" w:rsidRPr="005C68B7">
        <w:rPr>
          <w:rFonts w:ascii="Soberana Sans" w:eastAsia="Calibri" w:hAnsi="Soberana Sans" w:cs="Arial"/>
          <w:color w:val="000000"/>
        </w:rPr>
        <w:t>la Guía</w:t>
      </w:r>
      <w:r w:rsidR="00E369FB" w:rsidRPr="005C68B7">
        <w:rPr>
          <w:rFonts w:ascii="Soberana Sans" w:eastAsia="Calibri" w:hAnsi="Soberana Sans" w:cs="Arial"/>
          <w:color w:val="000000"/>
        </w:rPr>
        <w:t xml:space="preserve"> de Contraloría Social </w:t>
      </w:r>
      <w:r w:rsidR="00B946A2">
        <w:rPr>
          <w:rFonts w:ascii="Soberana Sans" w:eastAsia="Calibri" w:hAnsi="Soberana Sans" w:cs="Arial"/>
          <w:color w:val="000000"/>
        </w:rPr>
        <w:t>2018</w:t>
      </w:r>
    </w:p>
    <w:p w14:paraId="4E651AB6" w14:textId="1A421A53" w:rsidR="00E369FB" w:rsidRPr="005C68B7" w:rsidRDefault="00E369FB"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 xml:space="preserve">Conocer los formatos </w:t>
      </w:r>
      <w:r w:rsidR="005C68B7" w:rsidRPr="005C68B7">
        <w:rPr>
          <w:rFonts w:ascii="Soberana Sans" w:eastAsia="Calibri" w:hAnsi="Soberana Sans" w:cs="Arial"/>
          <w:color w:val="000000"/>
        </w:rPr>
        <w:t>de informes</w:t>
      </w:r>
      <w:r w:rsidRPr="005C68B7">
        <w:rPr>
          <w:rFonts w:ascii="Soberana Sans" w:eastAsia="Calibri" w:hAnsi="Soberana Sans" w:cs="Arial"/>
          <w:color w:val="000000"/>
        </w:rPr>
        <w:t xml:space="preserve"> (Anexo 8) </w:t>
      </w:r>
    </w:p>
    <w:p w14:paraId="17BE8944" w14:textId="77777777" w:rsidR="00E369FB" w:rsidRPr="005C68B7" w:rsidRDefault="00E369FB"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Repasar previo a la ca</w:t>
      </w:r>
      <w:r w:rsidR="005D13A0" w:rsidRPr="005C68B7">
        <w:rPr>
          <w:rFonts w:ascii="Soberana Sans" w:eastAsia="Calibri" w:hAnsi="Soberana Sans" w:cs="Arial"/>
          <w:color w:val="000000"/>
        </w:rPr>
        <w:t>pacitación los contenidos y las</w:t>
      </w:r>
      <w:r w:rsidRPr="005C68B7">
        <w:rPr>
          <w:rFonts w:ascii="Soberana Sans" w:eastAsia="Calibri" w:hAnsi="Soberana Sans" w:cs="Arial"/>
          <w:color w:val="000000"/>
        </w:rPr>
        <w:t xml:space="preserve"> actividades a desarrollar</w:t>
      </w:r>
    </w:p>
    <w:p w14:paraId="03A4C4AE" w14:textId="247B7CE6" w:rsidR="00E369FB" w:rsidRPr="005C68B7" w:rsidRDefault="00B52436"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E</w:t>
      </w:r>
      <w:r w:rsidR="00E369FB" w:rsidRPr="005C68B7">
        <w:rPr>
          <w:rFonts w:ascii="Soberana Sans" w:eastAsia="Calibri" w:hAnsi="Soberana Sans" w:cs="Arial"/>
          <w:color w:val="000000"/>
        </w:rPr>
        <w:t xml:space="preserve">jemplificar las explicaciones con hechos de la vida cotidiana con la finalidad de facilitar la comprensión de los temas a tratar </w:t>
      </w:r>
    </w:p>
    <w:p w14:paraId="631A0BEB" w14:textId="77777777" w:rsidR="00E369FB" w:rsidRPr="005C68B7" w:rsidRDefault="00E369FB"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Verificar que los materiales que se requieran estén listos para el día de la capacitación</w:t>
      </w:r>
    </w:p>
    <w:p w14:paraId="794825DC" w14:textId="77777777" w:rsidR="00030A82" w:rsidRPr="005C68B7" w:rsidRDefault="00030A82"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El tiempo promedio de una capacitación no debe exceder de una hora para no perder la atención de los asistentes</w:t>
      </w:r>
    </w:p>
    <w:p w14:paraId="6728AFBF" w14:textId="53AAAAAF" w:rsidR="00710E68" w:rsidRPr="005C68B7" w:rsidRDefault="00030A82" w:rsidP="003F181A">
      <w:pPr>
        <w:pStyle w:val="Prrafodelista"/>
        <w:numPr>
          <w:ilvl w:val="0"/>
          <w:numId w:val="35"/>
        </w:numPr>
        <w:tabs>
          <w:tab w:val="left" w:pos="6547"/>
        </w:tabs>
        <w:rPr>
          <w:rFonts w:ascii="Soberana Sans" w:eastAsia="Calibri" w:hAnsi="Soberana Sans" w:cs="Arial"/>
          <w:color w:val="000000"/>
        </w:rPr>
      </w:pPr>
      <w:r w:rsidRPr="005C68B7">
        <w:rPr>
          <w:rFonts w:ascii="Soberana Sans" w:eastAsia="Calibri" w:hAnsi="Soberana Sans" w:cs="Arial"/>
          <w:color w:val="000000"/>
        </w:rPr>
        <w:t xml:space="preserve">La capacitación </w:t>
      </w:r>
      <w:r w:rsidR="00B52436" w:rsidRPr="005C68B7">
        <w:rPr>
          <w:rFonts w:ascii="Soberana Sans" w:eastAsia="Calibri" w:hAnsi="Soberana Sans" w:cs="Arial"/>
          <w:color w:val="000000"/>
        </w:rPr>
        <w:t>brinda un espacio</w:t>
      </w:r>
      <w:r w:rsidRPr="005C68B7">
        <w:rPr>
          <w:rFonts w:ascii="Soberana Sans" w:eastAsia="Calibri" w:hAnsi="Soberana Sans" w:cs="Arial"/>
          <w:color w:val="000000"/>
        </w:rPr>
        <w:t xml:space="preserve"> para que los beneficiarios se expresen y aclaren sus dudas, es necesario dar un tiempo para preguntas y repuestas al final de cada sesión</w:t>
      </w:r>
    </w:p>
    <w:p w14:paraId="64495DE8" w14:textId="77777777" w:rsidR="005C68B7" w:rsidRPr="005C68B7" w:rsidRDefault="005C68B7" w:rsidP="005C68B7">
      <w:pPr>
        <w:tabs>
          <w:tab w:val="left" w:pos="6547"/>
        </w:tabs>
        <w:jc w:val="both"/>
        <w:rPr>
          <w:rFonts w:ascii="Soberana Sans" w:eastAsia="Calibri" w:hAnsi="Soberana Sans" w:cs="Arial"/>
          <w:color w:val="000000"/>
        </w:rPr>
      </w:pPr>
    </w:p>
    <w:p w14:paraId="3721F626" w14:textId="77777777" w:rsidR="005C68B7" w:rsidRPr="005C68B7" w:rsidRDefault="005C68B7" w:rsidP="005C68B7">
      <w:pPr>
        <w:spacing w:after="100"/>
        <w:jc w:val="both"/>
        <w:rPr>
          <w:rFonts w:ascii="Soberana Sans" w:hAnsi="Soberana Sans" w:cstheme="minorHAnsi"/>
        </w:rPr>
      </w:pPr>
      <w:r w:rsidRPr="005C68B7">
        <w:rPr>
          <w:rFonts w:ascii="Soberana Sans" w:hAnsi="Soberana Sans" w:cstheme="minorHAnsi"/>
        </w:rPr>
        <w:lastRenderedPageBreak/>
        <w:t>Mediante la capacitación se pretende identificar los procesos en que cada uno de los niveles de intervención de Contraloría Social para estandarizar su quehacer, institucionalizar su conocimiento, compartir mejoras prácticas y cumplir con la normatividad aplicable a efecto de fortalecer los aspectos de la parte central del esquema y considerando los objetivos específicos.</w:t>
      </w:r>
    </w:p>
    <w:p w14:paraId="2CECF3D6" w14:textId="0CC97441" w:rsidR="005C68B7" w:rsidRPr="005C68B7" w:rsidRDefault="00650760" w:rsidP="005C68B7">
      <w:pPr>
        <w:spacing w:after="100"/>
        <w:jc w:val="both"/>
        <w:rPr>
          <w:rFonts w:ascii="Soberana Sans" w:hAnsi="Soberana Sans" w:cstheme="minorHAnsi"/>
        </w:rPr>
      </w:pPr>
      <w:r>
        <w:rPr>
          <w:rFonts w:ascii="Soberana Sans" w:hAnsi="Soberana Sans" w:cstheme="minorHAnsi"/>
          <w:noProof/>
          <w:lang w:eastAsia="es-MX"/>
        </w:rPr>
        <w:t xml:space="preserve">                    </w:t>
      </w:r>
      <w:r w:rsidRPr="005C68B7">
        <w:rPr>
          <w:rFonts w:ascii="Soberana Sans" w:hAnsi="Soberana Sans" w:cstheme="minorHAnsi"/>
          <w:noProof/>
          <w:lang w:eastAsia="es-MX"/>
        </w:rPr>
        <w:drawing>
          <wp:inline distT="0" distB="0" distL="0" distR="0" wp14:anchorId="15ABBE22" wp14:editId="466F606E">
            <wp:extent cx="6314440" cy="4140679"/>
            <wp:effectExtent l="57150" t="76200" r="48260" b="127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531F07" w14:textId="71B9C75A" w:rsidR="005C68B7" w:rsidRPr="005C68B7" w:rsidRDefault="005C68B7" w:rsidP="005C68B7">
      <w:pPr>
        <w:spacing w:after="100"/>
        <w:jc w:val="both"/>
        <w:rPr>
          <w:rFonts w:ascii="Soberana Sans" w:hAnsi="Soberana Sans" w:cstheme="minorHAnsi"/>
        </w:rPr>
      </w:pPr>
      <w:r w:rsidRPr="005C68B7">
        <w:rPr>
          <w:rFonts w:ascii="Soberana Sans" w:hAnsi="Soberana Sans" w:cs="Arial"/>
          <w:noProof/>
          <w:lang w:eastAsia="es-MX"/>
        </w:rPr>
        <mc:AlternateContent>
          <mc:Choice Requires="wps">
            <w:drawing>
              <wp:anchor distT="0" distB="0" distL="114300" distR="114300" simplePos="0" relativeHeight="251660288" behindDoc="0" locked="0" layoutInCell="1" allowOverlap="1" wp14:anchorId="5868719F" wp14:editId="39DBD161">
                <wp:simplePos x="0" y="0"/>
                <wp:positionH relativeFrom="column">
                  <wp:posOffset>4707172</wp:posOffset>
                </wp:positionH>
                <wp:positionV relativeFrom="paragraph">
                  <wp:posOffset>3664806</wp:posOffset>
                </wp:positionV>
                <wp:extent cx="667910" cy="222637"/>
                <wp:effectExtent l="0" t="0" r="18415" b="25400"/>
                <wp:wrapNone/>
                <wp:docPr id="10" name="Cuadro de texto 10"/>
                <wp:cNvGraphicFramePr/>
                <a:graphic xmlns:a="http://schemas.openxmlformats.org/drawingml/2006/main">
                  <a:graphicData uri="http://schemas.microsoft.com/office/word/2010/wordprocessingShape">
                    <wps:wsp>
                      <wps:cNvSpPr txBox="1"/>
                      <wps:spPr>
                        <a:xfrm>
                          <a:off x="0" y="0"/>
                          <a:ext cx="667910" cy="222637"/>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B9A1D95" w14:textId="77777777" w:rsidR="0027344B" w:rsidRPr="0019594B" w:rsidRDefault="0027344B" w:rsidP="005C68B7">
                            <w:pPr>
                              <w:rPr>
                                <w:rFonts w:asciiTheme="minorHAnsi" w:hAnsiTheme="minorHAnsi"/>
                                <w:color w:val="A6A6A6" w:themeColor="background1" w:themeShade="A6"/>
                                <w:sz w:val="16"/>
                                <w:szCs w:val="16"/>
                              </w:rPr>
                            </w:pPr>
                            <w:r w:rsidRPr="0019594B">
                              <w:rPr>
                                <w:rFonts w:asciiTheme="minorHAnsi" w:hAnsiTheme="minorHAnsi"/>
                                <w:color w:val="A6A6A6" w:themeColor="background1" w:themeShade="A6"/>
                                <w:sz w:val="16"/>
                                <w:szCs w:val="16"/>
                              </w:rPr>
                              <w:t xml:space="preserve">Esquema </w:t>
                            </w:r>
                            <w:r>
                              <w:rPr>
                                <w:rFonts w:asciiTheme="minorHAnsi" w:hAnsiTheme="minorHAnsi"/>
                                <w:color w:val="A6A6A6" w:themeColor="background1" w:themeShade="A6"/>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8719F" id="_x0000_t202" coordsize="21600,21600" o:spt="202" path="m,l,21600r21600,l21600,xe">
                <v:stroke joinstyle="miter"/>
                <v:path gradientshapeok="t" o:connecttype="rect"/>
              </v:shapetype>
              <v:shape id="Cuadro de texto 10" o:spid="_x0000_s1026" type="#_x0000_t202" style="position:absolute;left:0;text-align:left;margin-left:370.65pt;margin-top:288.55pt;width:52.6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" fillcolor="white [3212]" strokecolor="white [3212]" strokeweight="2pt">
                <v:textbox>
                  <w:txbxContent>
                    <w:p w14:paraId="4B9A1D95" w14:textId="77777777" w:rsidR="0027344B" w:rsidRPr="0019594B" w:rsidRDefault="0027344B" w:rsidP="005C68B7">
                      <w:pPr>
                        <w:rPr>
                          <w:rFonts w:asciiTheme="minorHAnsi" w:hAnsiTheme="minorHAnsi"/>
                          <w:color w:val="A6A6A6" w:themeColor="background1" w:themeShade="A6"/>
                          <w:sz w:val="16"/>
                          <w:szCs w:val="16"/>
                        </w:rPr>
                      </w:pPr>
                      <w:r w:rsidRPr="0019594B">
                        <w:rPr>
                          <w:rFonts w:asciiTheme="minorHAnsi" w:hAnsiTheme="minorHAnsi"/>
                          <w:color w:val="A6A6A6" w:themeColor="background1" w:themeShade="A6"/>
                          <w:sz w:val="16"/>
                          <w:szCs w:val="16"/>
                        </w:rPr>
                        <w:t xml:space="preserve">Esquema </w:t>
                      </w:r>
                      <w:r>
                        <w:rPr>
                          <w:rFonts w:asciiTheme="minorHAnsi" w:hAnsiTheme="minorHAnsi"/>
                          <w:color w:val="A6A6A6" w:themeColor="background1" w:themeShade="A6"/>
                          <w:sz w:val="16"/>
                          <w:szCs w:val="16"/>
                        </w:rPr>
                        <w:t>2</w:t>
                      </w:r>
                    </w:p>
                  </w:txbxContent>
                </v:textbox>
              </v:shape>
            </w:pict>
          </mc:Fallback>
        </mc:AlternateContent>
      </w:r>
    </w:p>
    <w:p w14:paraId="5CE04F66" w14:textId="3310BAF3" w:rsidR="005C68B7" w:rsidRPr="005C68B7" w:rsidRDefault="00650760" w:rsidP="005C68B7">
      <w:pPr>
        <w:spacing w:after="100"/>
        <w:jc w:val="both"/>
        <w:rPr>
          <w:rFonts w:ascii="Soberana Sans" w:hAnsi="Soberana Sans" w:cstheme="minorHAnsi"/>
        </w:rPr>
      </w:pPr>
      <w:r>
        <w:rPr>
          <w:rFonts w:ascii="Soberana Sans" w:hAnsi="Soberana Sans" w:cstheme="minorHAnsi"/>
          <w:i/>
        </w:rPr>
        <w:t>Es importante considerar los siguientes aspectos para llevar a cabo las capacitaciones:</w:t>
      </w:r>
    </w:p>
    <w:p w14:paraId="2452DB97" w14:textId="2AA18515" w:rsidR="005C68B7" w:rsidRPr="005C68B7" w:rsidRDefault="00650760" w:rsidP="005C68B7">
      <w:pPr>
        <w:spacing w:after="100"/>
        <w:jc w:val="both"/>
        <w:rPr>
          <w:rFonts w:ascii="Soberana Sans" w:hAnsi="Soberana Sans" w:cstheme="minorHAnsi"/>
        </w:rPr>
      </w:pPr>
      <w:r>
        <w:rPr>
          <w:rFonts w:ascii="Soberana Sans" w:hAnsi="Soberana Sans" w:cstheme="minorHAnsi"/>
          <w:noProof/>
          <w:lang w:eastAsia="es-MX"/>
        </w:rPr>
        <w:t xml:space="preserve">                </w:t>
      </w:r>
      <w:r w:rsidR="005C68B7" w:rsidRPr="005C68B7">
        <w:rPr>
          <w:rFonts w:ascii="Soberana Sans" w:hAnsi="Soberana Sans" w:cstheme="minorHAnsi"/>
          <w:noProof/>
          <w:lang w:eastAsia="es-MX"/>
        </w:rPr>
        <w:drawing>
          <wp:inline distT="0" distB="0" distL="0" distR="0" wp14:anchorId="32EC4122" wp14:editId="1F1A38EC">
            <wp:extent cx="5527858" cy="1598212"/>
            <wp:effectExtent l="38100" t="0" r="73025" b="254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07F33E" w14:textId="1EB5C42F" w:rsidR="005148B0" w:rsidRDefault="0027344B" w:rsidP="005C68B7">
      <w:pPr>
        <w:spacing w:after="100"/>
        <w:jc w:val="both"/>
        <w:rPr>
          <w:rFonts w:ascii="Soberana Sans" w:hAnsi="Soberana Sans" w:cs="Arial"/>
        </w:rPr>
      </w:pPr>
      <w:r w:rsidRPr="005C68B7">
        <w:rPr>
          <w:rFonts w:ascii="Soberana Sans" w:hAnsi="Soberana Sans" w:cs="Arial"/>
          <w:noProof/>
          <w:lang w:eastAsia="es-MX"/>
        </w:rPr>
        <w:lastRenderedPageBreak/>
        <mc:AlternateContent>
          <mc:Choice Requires="wpg">
            <w:drawing>
              <wp:anchor distT="0" distB="0" distL="114300" distR="114300" simplePos="0" relativeHeight="251659264" behindDoc="0" locked="0" layoutInCell="1" allowOverlap="1" wp14:anchorId="01295AAB" wp14:editId="1239DF30">
                <wp:simplePos x="0" y="0"/>
                <wp:positionH relativeFrom="column">
                  <wp:posOffset>1103115</wp:posOffset>
                </wp:positionH>
                <wp:positionV relativeFrom="paragraph">
                  <wp:posOffset>391939</wp:posOffset>
                </wp:positionV>
                <wp:extent cx="4555265" cy="3480435"/>
                <wp:effectExtent l="76200" t="57150" r="74295" b="100965"/>
                <wp:wrapNone/>
                <wp:docPr id="8" name="Grupo 8"/>
                <wp:cNvGraphicFramePr/>
                <a:graphic xmlns:a="http://schemas.openxmlformats.org/drawingml/2006/main">
                  <a:graphicData uri="http://schemas.microsoft.com/office/word/2010/wordprocessingGroup">
                    <wpg:wgp>
                      <wpg:cNvGrpSpPr/>
                      <wpg:grpSpPr>
                        <a:xfrm>
                          <a:off x="0" y="0"/>
                          <a:ext cx="4555265" cy="3480435"/>
                          <a:chOff x="1073427" y="0"/>
                          <a:chExt cx="4555416" cy="3480922"/>
                        </a:xfrm>
                      </wpg:grpSpPr>
                      <wps:wsp>
                        <wps:cNvPr id="5" name="Cuadro de texto 5"/>
                        <wps:cNvSpPr txBox="1"/>
                        <wps:spPr>
                          <a:xfrm>
                            <a:off x="1470725" y="0"/>
                            <a:ext cx="4158118" cy="261702"/>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6EF73122" w14:textId="77777777" w:rsidR="0027344B" w:rsidRPr="00756EBD" w:rsidRDefault="0027344B" w:rsidP="005C68B7">
                              <w:pPr>
                                <w:jc w:val="center"/>
                                <w:rPr>
                                  <w:rFonts w:asciiTheme="minorHAnsi" w:hAnsiTheme="minorHAnsi"/>
                                  <w:b/>
                                  <w:sz w:val="20"/>
                                  <w:szCs w:val="20"/>
                                </w:rPr>
                              </w:pPr>
                              <w:r>
                                <w:rPr>
                                  <w:rFonts w:asciiTheme="minorHAnsi" w:hAnsiTheme="minorHAnsi"/>
                                  <w:b/>
                                  <w:spacing w:val="210"/>
                                  <w:sz w:val="20"/>
                                  <w:szCs w:val="20"/>
                                </w:rPr>
                                <w:t xml:space="preserve">   </w:t>
                              </w:r>
                              <w:r w:rsidRPr="00756EBD">
                                <w:rPr>
                                  <w:rFonts w:asciiTheme="minorHAnsi" w:hAnsiTheme="minorHAnsi"/>
                                  <w:b/>
                                  <w:spacing w:val="210"/>
                                  <w:sz w:val="20"/>
                                  <w:szCs w:val="20"/>
                                </w:rPr>
                                <w:t>MÓDULOS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rot="5400000" flipV="1">
                            <a:off x="-146986" y="1959997"/>
                            <a:ext cx="2741338" cy="300512"/>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D7076F4" w14:textId="77777777" w:rsidR="0027344B" w:rsidRPr="00756EBD" w:rsidRDefault="0027344B" w:rsidP="005C68B7">
                              <w:pPr>
                                <w:jc w:val="center"/>
                                <w:rPr>
                                  <w:rFonts w:asciiTheme="minorHAnsi" w:hAnsiTheme="minorHAnsi"/>
                                  <w:b/>
                                  <w:sz w:val="20"/>
                                  <w:szCs w:val="20"/>
                                </w:rPr>
                              </w:pPr>
                              <w:r w:rsidRPr="00756EBD">
                                <w:rPr>
                                  <w:rFonts w:asciiTheme="minorHAnsi" w:hAnsiTheme="minorHAnsi"/>
                                  <w:b/>
                                  <w:spacing w:val="200"/>
                                  <w:sz w:val="20"/>
                                  <w:szCs w:val="20"/>
                                </w:rPr>
                                <w:t>TEMAS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95AAB" id="Grupo 8" o:spid="_x0000_s1027" style="position:absolute;left:0;text-align:left;margin-left:86.85pt;margin-top:30.85pt;width:358.7pt;height:274.05pt;z-index:251659264;mso-width-relative:margin;mso-height-relative:margin" coordorigin="10734" coordsize="45554,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">
                <v:shape id="Cuadro de texto 5" o:spid="_x0000_s1028" type="#_x0000_t202" style="position:absolute;left:14707;width:4158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vtr8A&#10;AADaAAAADwAAAGRycy9kb3ducmV2LnhtbESPzQrCMBCE74LvEFbwIpoq+EM1iiiCV7XgdW3Wtths&#10;ShO1+vRGEDwOM/MNs1g1phQPql1hWcFwEIEgTq0uOFOQnHb9GQjnkTWWlknBixyslu3WAmNtn3yg&#10;x9FnIkDYxagg976KpXRpTgbdwFbEwbva2qAPss6krvEZ4KaUoyiaSIMFh4UcK9rklN6Od6PgbTfj&#10;6bb3Omdlb3+4nNaJe58jpbqdZj0H4anx//CvvdcKxvC9Em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jy+2vwAAANoAAAAPAAAAAAAAAAAAAAAAAJgCAABkcnMvZG93bnJl&#10;di54bWxQSwUGAAAAAAQABAD1AAAAhAMAAAAA&#10;" fillcolor="#8064a2 [3207]" strokecolor="white [3201]" strokeweight="3pt">
                  <v:shadow on="t" color="black" opacity="24903f" origin=",.5" offset="0,.55556mm"/>
                  <v:textbox>
                    <w:txbxContent>
                      <w:p w14:paraId="6EF73122" w14:textId="77777777" w:rsidR="0027344B" w:rsidRPr="00756EBD" w:rsidRDefault="0027344B" w:rsidP="005C68B7">
                        <w:pPr>
                          <w:jc w:val="center"/>
                          <w:rPr>
                            <w:rFonts w:asciiTheme="minorHAnsi" w:hAnsiTheme="minorHAnsi"/>
                            <w:b/>
                            <w:sz w:val="20"/>
                            <w:szCs w:val="20"/>
                          </w:rPr>
                        </w:pPr>
                        <w:r>
                          <w:rPr>
                            <w:rFonts w:asciiTheme="minorHAnsi" w:hAnsiTheme="minorHAnsi"/>
                            <w:b/>
                            <w:spacing w:val="210"/>
                            <w:sz w:val="20"/>
                            <w:szCs w:val="20"/>
                          </w:rPr>
                          <w:t xml:space="preserve">   </w:t>
                        </w:r>
                        <w:r w:rsidRPr="00756EBD">
                          <w:rPr>
                            <w:rFonts w:asciiTheme="minorHAnsi" w:hAnsiTheme="minorHAnsi"/>
                            <w:b/>
                            <w:spacing w:val="210"/>
                            <w:sz w:val="20"/>
                            <w:szCs w:val="20"/>
                          </w:rPr>
                          <w:t>MÓDULOS</w:t>
                        </w:r>
                      </w:p>
                    </w:txbxContent>
                  </v:textbox>
                </v:shape>
                <v:shape id="Cuadro de texto 7" o:spid="_x0000_s1029" type="#_x0000_t202" style="position:absolute;left:-1470;top:19599;width:27414;height:3005;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j5sMA&#10;AADaAAAADwAAAGRycy9kb3ducmV2LnhtbESPS4vCQBCE7wv+h6EFb+tED7pERxFR8KTrCzw2mc4D&#10;Mz0xM4nZ/fU7grDHoqq+oubLzpSipdoVlhWMhhEI4sTqgjMFl/P28wuE88gaS8uk4IccLBe9jznG&#10;2j75SO3JZyJA2MWoIPe+iqV0SU4G3dBWxMFLbW3QB1lnUtf4DHBTynEUTaTBgsNCjhWtc0rup8Yo&#10;uH43m/TwO+0Ox/TW7ptq4tz4odSg361mIDx1/j/8bu+0gim8ro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nj5sMAAADaAAAADwAAAAAAAAAAAAAAAACYAgAAZHJzL2Rv&#10;d25yZXYueG1sUEsFBgAAAAAEAAQA9QAAAIgDAAAAAA==&#10;" fillcolor="#4f81bd [3204]" strokecolor="white [3201]" strokeweight="3pt">
                  <v:shadow on="t" color="black" opacity="24903f" origin=",.5" offset="0,.55556mm"/>
                  <v:textbox>
                    <w:txbxContent>
                      <w:p w14:paraId="4D7076F4" w14:textId="77777777" w:rsidR="0027344B" w:rsidRPr="00756EBD" w:rsidRDefault="0027344B" w:rsidP="005C68B7">
                        <w:pPr>
                          <w:jc w:val="center"/>
                          <w:rPr>
                            <w:rFonts w:asciiTheme="minorHAnsi" w:hAnsiTheme="minorHAnsi"/>
                            <w:b/>
                            <w:sz w:val="20"/>
                            <w:szCs w:val="20"/>
                          </w:rPr>
                        </w:pPr>
                        <w:r w:rsidRPr="00756EBD">
                          <w:rPr>
                            <w:rFonts w:asciiTheme="minorHAnsi" w:hAnsiTheme="minorHAnsi"/>
                            <w:b/>
                            <w:spacing w:val="200"/>
                            <w:sz w:val="20"/>
                            <w:szCs w:val="20"/>
                          </w:rPr>
                          <w:t>TEMAS</w:t>
                        </w:r>
                      </w:p>
                    </w:txbxContent>
                  </v:textbox>
                </v:shape>
              </v:group>
            </w:pict>
          </mc:Fallback>
        </mc:AlternateContent>
      </w:r>
      <w:r w:rsidR="00650760">
        <w:rPr>
          <w:rFonts w:ascii="Soberana Sans" w:hAnsi="Soberana Sans" w:cs="Arial"/>
        </w:rPr>
        <w:t>L</w:t>
      </w:r>
      <w:r w:rsidR="005C68B7" w:rsidRPr="005C68B7">
        <w:rPr>
          <w:rFonts w:ascii="Soberana Sans" w:hAnsi="Soberana Sans" w:cs="Arial"/>
        </w:rPr>
        <w:t>os RCS deberán considerar el siguiente esquema para la  elaboración, organización, programación y aplicación de capacitaciones.</w:t>
      </w:r>
    </w:p>
    <w:p w14:paraId="3AE401B3" w14:textId="2DC94DAD" w:rsidR="005C68B7" w:rsidRPr="005C68B7" w:rsidRDefault="005C68B7" w:rsidP="005C68B7">
      <w:pPr>
        <w:spacing w:after="100"/>
        <w:jc w:val="both"/>
        <w:rPr>
          <w:rFonts w:ascii="Soberana Sans" w:hAnsi="Soberana Sans" w:cs="Arial"/>
        </w:rPr>
      </w:pPr>
    </w:p>
    <w:p w14:paraId="50888B4D" w14:textId="5133FFF7" w:rsidR="0027344B" w:rsidRPr="003F181A" w:rsidRDefault="005148B0" w:rsidP="003F181A">
      <w:pPr>
        <w:spacing w:after="100"/>
        <w:jc w:val="both"/>
        <w:rPr>
          <w:rStyle w:val="nfasissutil"/>
          <w:rFonts w:ascii="Soberana Sans" w:hAnsi="Soberana Sans" w:cs="Arial"/>
          <w:i w:val="0"/>
          <w:iCs w:val="0"/>
          <w:color w:val="auto"/>
        </w:rPr>
      </w:pPr>
      <w:r>
        <w:rPr>
          <w:rFonts w:ascii="Soberana Sans" w:hAnsi="Soberana Sans" w:cs="Arial"/>
          <w:noProof/>
          <w:lang w:eastAsia="es-MX"/>
        </w:rPr>
        <w:t xml:space="preserve">                                 </w:t>
      </w:r>
      <w:r w:rsidRPr="005C68B7">
        <w:rPr>
          <w:rFonts w:ascii="Soberana Sans" w:hAnsi="Soberana Sans" w:cs="Arial"/>
          <w:noProof/>
          <w:lang w:eastAsia="es-MX"/>
        </w:rPr>
        <w:drawing>
          <wp:inline distT="0" distB="0" distL="0" distR="0" wp14:anchorId="7F1AC948" wp14:editId="664C2B0B">
            <wp:extent cx="4883986" cy="3344176"/>
            <wp:effectExtent l="0" t="0" r="0" b="889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3DAEDF5" w14:textId="3F8518CD" w:rsidR="00650760" w:rsidRPr="005148B0" w:rsidRDefault="00247E2E" w:rsidP="005148B0">
      <w:pPr>
        <w:spacing w:after="100"/>
        <w:jc w:val="center"/>
        <w:rPr>
          <w:rStyle w:val="nfasissutil"/>
          <w:rFonts w:ascii="Soberana Sans" w:hAnsi="Soberana Sans" w:cs="Arial"/>
          <w:i w:val="0"/>
          <w:iCs w:val="0"/>
          <w:color w:val="auto"/>
        </w:rPr>
      </w:pPr>
      <w:r w:rsidRPr="005C68B7">
        <w:rPr>
          <w:rStyle w:val="nfasissutil"/>
          <w:rFonts w:ascii="Soberana Sans" w:hAnsi="Soberana Sans"/>
          <w:b/>
          <w:i w:val="0"/>
          <w:color w:val="000000" w:themeColor="text1"/>
          <w:sz w:val="40"/>
          <w:szCs w:val="40"/>
        </w:rPr>
        <w:t>Capacitaciones</w:t>
      </w:r>
    </w:p>
    <w:p w14:paraId="2B500FBF" w14:textId="29E52BE7" w:rsidR="00650760" w:rsidRPr="005148B0" w:rsidRDefault="00650760" w:rsidP="00650760">
      <w:pPr>
        <w:rPr>
          <w:rFonts w:ascii="Soberana Sans" w:eastAsiaTheme="majorEastAsia" w:hAnsi="Soberana Sans" w:cstheme="majorBidi"/>
          <w:b/>
          <w:bCs/>
          <w:iCs/>
          <w:color w:val="000000" w:themeColor="text1"/>
          <w:sz w:val="40"/>
          <w:szCs w:val="40"/>
        </w:rPr>
      </w:pPr>
      <w:r w:rsidRPr="00772569">
        <w:rPr>
          <w:rStyle w:val="nfasissutil"/>
          <w:rFonts w:ascii="Soberana Sans" w:eastAsiaTheme="majorEastAsia" w:hAnsi="Soberana Sans" w:cstheme="majorBidi"/>
          <w:b/>
          <w:bCs/>
          <w:i w:val="0"/>
          <w:color w:val="7030A0"/>
          <w:sz w:val="40"/>
          <w:szCs w:val="40"/>
        </w:rPr>
        <w:t>Inducción</w:t>
      </w:r>
      <w:r w:rsidR="005148B0">
        <w:rPr>
          <w:rStyle w:val="nfasissutil"/>
          <w:rFonts w:ascii="Soberana Sans" w:eastAsiaTheme="majorEastAsia" w:hAnsi="Soberana Sans" w:cstheme="majorBidi"/>
          <w:b/>
          <w:bCs/>
          <w:i w:val="0"/>
          <w:color w:val="000000" w:themeColor="text1"/>
          <w:sz w:val="40"/>
          <w:szCs w:val="40"/>
        </w:rPr>
        <w:t xml:space="preserve"> </w:t>
      </w:r>
    </w:p>
    <w:tbl>
      <w:tblPr>
        <w:tblStyle w:val="Tabladecuadrcula1clara-nfasis4"/>
        <w:tblW w:w="0" w:type="auto"/>
        <w:tblLook w:val="04A0" w:firstRow="1" w:lastRow="0" w:firstColumn="1" w:lastColumn="0" w:noHBand="0" w:noVBand="1"/>
      </w:tblPr>
      <w:tblGrid>
        <w:gridCol w:w="2338"/>
        <w:gridCol w:w="7716"/>
      </w:tblGrid>
      <w:tr w:rsidR="00650760" w:rsidRPr="005C68B7" w14:paraId="138D5D53"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C104A2"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66DBA672" w14:textId="39EE2442" w:rsidR="00650760" w:rsidRPr="005C68B7" w:rsidRDefault="003F181A" w:rsidP="003F181A">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Programa Nacional de Becas</w:t>
            </w:r>
            <w:r w:rsidR="00650760">
              <w:rPr>
                <w:rFonts w:ascii="Soberana Sans" w:eastAsia="Calibri" w:hAnsi="Soberana Sans" w:cs="Arial"/>
                <w:iCs/>
                <w:color w:val="000000"/>
              </w:rPr>
              <w:t xml:space="preserve">-Beca de Manutención </w:t>
            </w:r>
            <w:r w:rsidR="00B946A2">
              <w:rPr>
                <w:rFonts w:ascii="Soberana Sans" w:eastAsia="Calibri" w:hAnsi="Soberana Sans" w:cs="Arial"/>
                <w:iCs/>
                <w:color w:val="000000"/>
              </w:rPr>
              <w:t>2017-2018</w:t>
            </w:r>
          </w:p>
        </w:tc>
      </w:tr>
      <w:tr w:rsidR="00650760" w:rsidRPr="005C68B7" w14:paraId="1BF34CA8"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14200EF"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4C2AAB1D" w14:textId="1101C92E" w:rsidR="00650760" w:rsidRPr="005C68B7" w:rsidRDefault="00650760"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o enlace de Contraloría de la CNBES </w:t>
            </w:r>
          </w:p>
        </w:tc>
      </w:tr>
      <w:tr w:rsidR="00650760" w:rsidRPr="005C68B7" w14:paraId="3BD915B4"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FD089B1"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5E3F4223" w14:textId="0C8F9373" w:rsidR="00650760" w:rsidRPr="005C68B7" w:rsidRDefault="00650760"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Beneficiarios interesados en la Contraloría Social</w:t>
            </w:r>
            <w:r>
              <w:rPr>
                <w:rFonts w:ascii="Soberana Sans" w:eastAsia="Calibri" w:hAnsi="Soberana Sans" w:cs="Arial"/>
                <w:iCs/>
                <w:color w:val="000000"/>
              </w:rPr>
              <w:t xml:space="preserve"> / RCS</w:t>
            </w:r>
          </w:p>
        </w:tc>
      </w:tr>
      <w:tr w:rsidR="00650760" w:rsidRPr="005C68B7" w14:paraId="1578B0E5"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12225DD4"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4B7653C6" w14:textId="6953A63A" w:rsidR="00650760" w:rsidRPr="005C68B7" w:rsidRDefault="00D4326E"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20</w:t>
            </w:r>
            <w:r w:rsidR="00650760" w:rsidRPr="005C68B7">
              <w:rPr>
                <w:rFonts w:ascii="Soberana Sans" w:eastAsia="Calibri" w:hAnsi="Soberana Sans" w:cs="Arial"/>
                <w:iCs/>
                <w:color w:val="000000"/>
              </w:rPr>
              <w:t xml:space="preserve"> Minutos</w:t>
            </w:r>
          </w:p>
        </w:tc>
      </w:tr>
      <w:tr w:rsidR="00650760" w:rsidRPr="005C68B7" w14:paraId="6046BE99"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226EC20"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3A3D6489" w14:textId="7B185CEB" w:rsidR="00650760" w:rsidRPr="005C68B7" w:rsidRDefault="00650760"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Pr>
                <w:rFonts w:ascii="Soberana Sans" w:eastAsia="Calibri" w:hAnsi="Soberana Sans" w:cs="Arial"/>
                <w:iCs/>
                <w:color w:val="000000"/>
              </w:rPr>
              <w:t xml:space="preserve"> / para RCS videoconferencias </w:t>
            </w:r>
          </w:p>
        </w:tc>
      </w:tr>
      <w:tr w:rsidR="00650760" w:rsidRPr="005C68B7" w14:paraId="00CA3FF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150AE3D4"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5DD2F33C" w14:textId="7777251F" w:rsidR="00650760" w:rsidRPr="005C68B7" w:rsidRDefault="00650760" w:rsidP="00650760">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Guía </w:t>
            </w:r>
            <w:r>
              <w:rPr>
                <w:rFonts w:ascii="Soberana Sans" w:eastAsia="Calibri" w:hAnsi="Soberana Sans" w:cs="Arial"/>
                <w:iCs/>
                <w:color w:val="000000"/>
              </w:rPr>
              <w:t xml:space="preserve">de Contraloría Social- Reglas de Operación 31/12/16 </w:t>
            </w:r>
            <w:r w:rsidRPr="005C68B7">
              <w:rPr>
                <w:rFonts w:ascii="Soberana Sans" w:eastAsia="Calibri" w:hAnsi="Soberana Sans" w:cs="Arial"/>
                <w:iCs/>
                <w:color w:val="000000"/>
              </w:rPr>
              <w:t>anexos</w:t>
            </w:r>
            <w:r>
              <w:rPr>
                <w:rFonts w:ascii="Soberana Sans" w:eastAsia="Calibri" w:hAnsi="Soberana Sans" w:cs="Arial"/>
                <w:iCs/>
                <w:color w:val="000000"/>
              </w:rPr>
              <w:t>, material impreso</w:t>
            </w:r>
            <w:r w:rsidRPr="005C68B7">
              <w:rPr>
                <w:rFonts w:ascii="Soberana Sans" w:eastAsia="Calibri" w:hAnsi="Soberana Sans" w:cs="Arial"/>
                <w:iCs/>
                <w:color w:val="000000"/>
              </w:rPr>
              <w:t xml:space="preserve"> y plumas </w:t>
            </w:r>
          </w:p>
        </w:tc>
      </w:tr>
      <w:tr w:rsidR="00650760" w:rsidRPr="005C68B7" w14:paraId="620FA27A"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6A054B56" w14:textId="77777777" w:rsidR="00650760" w:rsidRPr="005C68B7" w:rsidRDefault="00650760"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68280333" w14:textId="6140761A" w:rsidR="00650760" w:rsidRPr="005C68B7" w:rsidRDefault="00650760" w:rsidP="007C7F88">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Dar a conocer </w:t>
            </w:r>
            <w:r w:rsidR="007C7F88">
              <w:rPr>
                <w:rFonts w:ascii="Soberana Sans" w:eastAsia="Calibri" w:hAnsi="Soberana Sans" w:cs="Arial"/>
                <w:iCs/>
                <w:color w:val="000000"/>
              </w:rPr>
              <w:t>información general del Programa.</w:t>
            </w:r>
          </w:p>
        </w:tc>
      </w:tr>
    </w:tbl>
    <w:p w14:paraId="41BD269A" w14:textId="77777777" w:rsidR="00B32339" w:rsidRDefault="00B32339" w:rsidP="007923BB">
      <w:pPr>
        <w:pStyle w:val="Sinespaciado"/>
        <w:rPr>
          <w:rFonts w:ascii="Soberana Sans" w:eastAsia="Calibri" w:hAnsi="Soberana Sans" w:cs="Arial"/>
          <w:iCs/>
          <w:color w:val="000000"/>
        </w:rPr>
      </w:pPr>
    </w:p>
    <w:tbl>
      <w:tblPr>
        <w:tblStyle w:val="Tabladecuadrcula1clara-nfasis4"/>
        <w:tblW w:w="0" w:type="auto"/>
        <w:tblLook w:val="04A0" w:firstRow="1" w:lastRow="0" w:firstColumn="1" w:lastColumn="0" w:noHBand="0" w:noVBand="1"/>
      </w:tblPr>
      <w:tblGrid>
        <w:gridCol w:w="2338"/>
        <w:gridCol w:w="7716"/>
      </w:tblGrid>
      <w:tr w:rsidR="007C7F88" w:rsidRPr="005C68B7" w14:paraId="7CA53AD9"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6837FD"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1E389B29" w14:textId="77777777" w:rsidR="007C7F88" w:rsidRPr="005C68B7" w:rsidRDefault="007C7F88"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¿Qué es la Contraloría Social? </w:t>
            </w:r>
          </w:p>
        </w:tc>
      </w:tr>
      <w:tr w:rsidR="007C7F88" w:rsidRPr="005C68B7" w14:paraId="0CFD6CEB"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9CF978E"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5BF6252F" w14:textId="595E2F96"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sidR="00C012E4">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p>
        </w:tc>
      </w:tr>
      <w:tr w:rsidR="007C7F88" w:rsidRPr="005C68B7" w14:paraId="3EA0E76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71483BF9"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7B31C008"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Beneficiarios interesados en la Contraloría Social</w:t>
            </w:r>
          </w:p>
        </w:tc>
      </w:tr>
      <w:tr w:rsidR="007C7F88" w:rsidRPr="005C68B7" w14:paraId="69196567"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DDADF18"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lastRenderedPageBreak/>
              <w:t>Duración</w:t>
            </w:r>
          </w:p>
        </w:tc>
        <w:tc>
          <w:tcPr>
            <w:tcW w:w="8123" w:type="dxa"/>
          </w:tcPr>
          <w:p w14:paraId="10AD72CA"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50 Minutos</w:t>
            </w:r>
          </w:p>
        </w:tc>
      </w:tr>
      <w:tr w:rsidR="007C7F88" w:rsidRPr="005C68B7" w14:paraId="745EB0CA"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E541F33"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4C3DA7E4"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7C7F88" w:rsidRPr="005C68B7" w14:paraId="14B0D4E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FB122DA"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7992ED91"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Guía práctica para el Comité de Contraloría Social anexos y plumas </w:t>
            </w:r>
          </w:p>
        </w:tc>
      </w:tr>
      <w:tr w:rsidR="007C7F88" w:rsidRPr="005C68B7" w14:paraId="2E0EF3BA"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5EE56EAC"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22D3AFE0"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Conocer qué es la Contraloría Social, para qué sirve,</w:t>
            </w:r>
            <w:r>
              <w:rPr>
                <w:rFonts w:ascii="Soberana Sans" w:eastAsia="Calibri" w:hAnsi="Soberana Sans" w:cs="Arial"/>
                <w:iCs/>
                <w:color w:val="000000"/>
              </w:rPr>
              <w:t xml:space="preserve"> objetivos </w:t>
            </w:r>
            <w:r w:rsidRPr="005C68B7">
              <w:rPr>
                <w:rFonts w:ascii="Soberana Sans" w:eastAsia="Calibri" w:hAnsi="Soberana Sans" w:cs="Arial"/>
                <w:iCs/>
                <w:color w:val="000000"/>
              </w:rPr>
              <w:t>y sus beneficios.</w:t>
            </w:r>
          </w:p>
        </w:tc>
      </w:tr>
    </w:tbl>
    <w:p w14:paraId="20681283" w14:textId="77777777" w:rsidR="007C7F88" w:rsidRDefault="007C7F88" w:rsidP="007923BB">
      <w:pPr>
        <w:pStyle w:val="Sinespaciado"/>
        <w:rPr>
          <w:rFonts w:ascii="Soberana Sans" w:eastAsia="Calibri" w:hAnsi="Soberana Sans" w:cs="Arial"/>
          <w:iCs/>
          <w:color w:val="000000"/>
        </w:rPr>
      </w:pPr>
    </w:p>
    <w:tbl>
      <w:tblPr>
        <w:tblStyle w:val="Tabladecuadrcula1clara-nfasis4"/>
        <w:tblW w:w="0" w:type="auto"/>
        <w:tblLook w:val="04A0" w:firstRow="1" w:lastRow="0" w:firstColumn="1" w:lastColumn="0" w:noHBand="0" w:noVBand="1"/>
      </w:tblPr>
      <w:tblGrid>
        <w:gridCol w:w="2338"/>
        <w:gridCol w:w="7716"/>
      </w:tblGrid>
      <w:tr w:rsidR="007C7F88" w:rsidRPr="005C68B7" w14:paraId="5F6129CA"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36E140"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126C4A0A" w14:textId="77777777" w:rsidR="007C7F88" w:rsidRPr="005C68B7" w:rsidRDefault="007C7F88"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Estructura Organizativa </w:t>
            </w:r>
            <w:r w:rsidRPr="005C68B7">
              <w:rPr>
                <w:rFonts w:ascii="Soberana Sans" w:eastAsia="Calibri" w:hAnsi="Soberana Sans" w:cs="Arial"/>
                <w:iCs/>
                <w:color w:val="000000"/>
              </w:rPr>
              <w:t xml:space="preserve"> </w:t>
            </w:r>
          </w:p>
        </w:tc>
      </w:tr>
      <w:tr w:rsidR="007C7F88" w:rsidRPr="005C68B7" w14:paraId="4FEAFD1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2D8D0127"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1571F5AF" w14:textId="13F3208B"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sidR="00C012E4">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p>
        </w:tc>
      </w:tr>
      <w:tr w:rsidR="007C7F88" w:rsidRPr="005C68B7" w14:paraId="5760029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4FD0067"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7905321A"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Miembros del CCS y Beneficarios interesados </w:t>
            </w:r>
          </w:p>
        </w:tc>
      </w:tr>
      <w:tr w:rsidR="007C7F88" w:rsidRPr="005C68B7" w14:paraId="7581207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1950FB8F"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52CF4B1B" w14:textId="779F7BED" w:rsidR="007C7F88" w:rsidRPr="005C68B7" w:rsidRDefault="00D4326E"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25</w:t>
            </w:r>
            <w:r w:rsidR="007C7F88" w:rsidRPr="005C68B7">
              <w:rPr>
                <w:rFonts w:ascii="Soberana Sans" w:eastAsia="Calibri" w:hAnsi="Soberana Sans" w:cs="Arial"/>
                <w:iCs/>
                <w:color w:val="000000"/>
              </w:rPr>
              <w:t xml:space="preserve"> Minutos</w:t>
            </w:r>
          </w:p>
        </w:tc>
      </w:tr>
      <w:tr w:rsidR="007C7F88" w:rsidRPr="005C68B7" w14:paraId="4A7AD74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75C6CD37"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66BBB77B"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7C7F88" w:rsidRPr="005C68B7" w14:paraId="097872C0"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5A29B35"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2A293239"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Guía </w:t>
            </w:r>
            <w:r>
              <w:rPr>
                <w:rFonts w:ascii="Soberana Sans" w:eastAsia="Calibri" w:hAnsi="Soberana Sans" w:cs="Arial"/>
                <w:iCs/>
                <w:color w:val="000000"/>
              </w:rPr>
              <w:t xml:space="preserve">de Contraloría Social- </w:t>
            </w:r>
            <w:r w:rsidRPr="005C68B7">
              <w:rPr>
                <w:rFonts w:ascii="Soberana Sans" w:eastAsia="Calibri" w:hAnsi="Soberana Sans" w:cs="Arial"/>
                <w:iCs/>
                <w:color w:val="000000"/>
              </w:rPr>
              <w:t>anexos</w:t>
            </w:r>
            <w:r>
              <w:rPr>
                <w:rFonts w:ascii="Soberana Sans" w:eastAsia="Calibri" w:hAnsi="Soberana Sans" w:cs="Arial"/>
                <w:iCs/>
                <w:color w:val="000000"/>
              </w:rPr>
              <w:t>, material impreso</w:t>
            </w:r>
            <w:r w:rsidRPr="005C68B7">
              <w:rPr>
                <w:rFonts w:ascii="Soberana Sans" w:eastAsia="Calibri" w:hAnsi="Soberana Sans" w:cs="Arial"/>
                <w:iCs/>
                <w:color w:val="000000"/>
              </w:rPr>
              <w:t xml:space="preserve"> y plumas</w:t>
            </w:r>
          </w:p>
        </w:tc>
      </w:tr>
      <w:tr w:rsidR="007C7F88" w:rsidRPr="005C68B7" w14:paraId="7AB12941" w14:textId="77777777" w:rsidTr="00772569">
        <w:trPr>
          <w:trHeight w:val="232"/>
        </w:trPr>
        <w:tc>
          <w:tcPr>
            <w:cnfStyle w:val="001000000000" w:firstRow="0" w:lastRow="0" w:firstColumn="1" w:lastColumn="0" w:oddVBand="0" w:evenVBand="0" w:oddHBand="0" w:evenHBand="0" w:firstRowFirstColumn="0" w:firstRowLastColumn="0" w:lastRowFirstColumn="0" w:lastRowLastColumn="0"/>
            <w:tcW w:w="2405" w:type="dxa"/>
          </w:tcPr>
          <w:p w14:paraId="6CD6F282"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0D225F5D"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Conocer </w:t>
            </w:r>
            <w:r>
              <w:rPr>
                <w:rFonts w:ascii="Soberana Sans" w:eastAsia="Calibri" w:hAnsi="Soberana Sans" w:cs="Arial"/>
                <w:iCs/>
                <w:color w:val="000000"/>
              </w:rPr>
              <w:t xml:space="preserve">las partes involucradas y funciones </w:t>
            </w:r>
          </w:p>
        </w:tc>
      </w:tr>
    </w:tbl>
    <w:p w14:paraId="539AF4F2" w14:textId="77777777" w:rsidR="007C7F88" w:rsidRDefault="007C7F88" w:rsidP="007923BB">
      <w:pPr>
        <w:pStyle w:val="Sinespaciado"/>
        <w:rPr>
          <w:rFonts w:ascii="Soberana Sans" w:eastAsia="Calibri" w:hAnsi="Soberana Sans" w:cs="Arial"/>
          <w:iCs/>
          <w:color w:val="000000"/>
        </w:rPr>
      </w:pPr>
    </w:p>
    <w:tbl>
      <w:tblPr>
        <w:tblStyle w:val="Tabladecuadrcula1clara-nfasis4"/>
        <w:tblW w:w="0" w:type="auto"/>
        <w:tblLook w:val="04A0" w:firstRow="1" w:lastRow="0" w:firstColumn="1" w:lastColumn="0" w:noHBand="0" w:noVBand="1"/>
      </w:tblPr>
      <w:tblGrid>
        <w:gridCol w:w="2338"/>
        <w:gridCol w:w="7716"/>
      </w:tblGrid>
      <w:tr w:rsidR="007C7F88" w:rsidRPr="005C68B7" w14:paraId="514BA243"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D4AD6B"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530DBE55" w14:textId="7B929174" w:rsidR="007C7F88" w:rsidRPr="005C68B7" w:rsidRDefault="007C7F88"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Normatividad aplicable  </w:t>
            </w:r>
            <w:r w:rsidRPr="005C68B7">
              <w:rPr>
                <w:rFonts w:ascii="Soberana Sans" w:eastAsia="Calibri" w:hAnsi="Soberana Sans" w:cs="Arial"/>
                <w:iCs/>
                <w:color w:val="000000"/>
              </w:rPr>
              <w:t xml:space="preserve"> </w:t>
            </w:r>
          </w:p>
        </w:tc>
      </w:tr>
      <w:tr w:rsidR="007C7F88" w:rsidRPr="005C68B7" w14:paraId="3ECE3A3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D9CC6F2"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62890D40" w14:textId="6D5AB0C0"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sidR="00C012E4">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enlace de CS de la CNBES </w:t>
            </w:r>
          </w:p>
        </w:tc>
      </w:tr>
      <w:tr w:rsidR="007C7F88" w:rsidRPr="005C68B7" w14:paraId="2B2261A5"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89B8A3A"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5212826D" w14:textId="706D036E"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Miembros del CCS / Beneficarios interesados / IPES/ RCS</w:t>
            </w:r>
          </w:p>
        </w:tc>
      </w:tr>
      <w:tr w:rsidR="007C7F88" w:rsidRPr="005C68B7" w14:paraId="608835B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108CCCF"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29A6012F" w14:textId="1F3718A2" w:rsidR="007C7F88" w:rsidRPr="005C68B7" w:rsidRDefault="00D4326E"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20</w:t>
            </w:r>
            <w:r w:rsidR="007C7F88" w:rsidRPr="005C68B7">
              <w:rPr>
                <w:rFonts w:ascii="Soberana Sans" w:eastAsia="Calibri" w:hAnsi="Soberana Sans" w:cs="Arial"/>
                <w:iCs/>
                <w:color w:val="000000"/>
              </w:rPr>
              <w:t xml:space="preserve"> Minutos</w:t>
            </w:r>
          </w:p>
        </w:tc>
      </w:tr>
      <w:tr w:rsidR="007C7F88" w:rsidRPr="005C68B7" w14:paraId="5E9C441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480F4C2"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423AA36C"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7C7F88" w:rsidRPr="005C68B7" w14:paraId="270B3EE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2BEE2398"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69D838E3" w14:textId="13923757" w:rsidR="007C7F88" w:rsidRPr="005C68B7" w:rsidRDefault="00803336"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Lineamientos, LGDS, </w:t>
            </w:r>
            <w:r w:rsidR="007C7F88" w:rsidRPr="005C68B7">
              <w:rPr>
                <w:rFonts w:ascii="Soberana Sans" w:eastAsia="Calibri" w:hAnsi="Soberana Sans" w:cs="Arial"/>
                <w:iCs/>
                <w:color w:val="000000"/>
              </w:rPr>
              <w:t xml:space="preserve">Guía </w:t>
            </w:r>
            <w:r w:rsidR="007C7F88">
              <w:rPr>
                <w:rFonts w:ascii="Soberana Sans" w:eastAsia="Calibri" w:hAnsi="Soberana Sans" w:cs="Arial"/>
                <w:iCs/>
                <w:color w:val="000000"/>
              </w:rPr>
              <w:t xml:space="preserve">de Contraloría Social- </w:t>
            </w:r>
            <w:r w:rsidR="007C7F88" w:rsidRPr="005C68B7">
              <w:rPr>
                <w:rFonts w:ascii="Soberana Sans" w:eastAsia="Calibri" w:hAnsi="Soberana Sans" w:cs="Arial"/>
                <w:iCs/>
                <w:color w:val="000000"/>
              </w:rPr>
              <w:t>anexos</w:t>
            </w:r>
            <w:r w:rsidR="007C7F88">
              <w:rPr>
                <w:rFonts w:ascii="Soberana Sans" w:eastAsia="Calibri" w:hAnsi="Soberana Sans" w:cs="Arial"/>
                <w:iCs/>
                <w:color w:val="000000"/>
              </w:rPr>
              <w:t>, material impreso</w:t>
            </w:r>
            <w:r w:rsidR="007C7F88" w:rsidRPr="005C68B7">
              <w:rPr>
                <w:rFonts w:ascii="Soberana Sans" w:eastAsia="Calibri" w:hAnsi="Soberana Sans" w:cs="Arial"/>
                <w:iCs/>
                <w:color w:val="000000"/>
              </w:rPr>
              <w:t xml:space="preserve"> y plumas</w:t>
            </w:r>
          </w:p>
        </w:tc>
      </w:tr>
      <w:tr w:rsidR="007C7F88" w:rsidRPr="005C68B7" w14:paraId="41644271" w14:textId="77777777" w:rsidTr="00772569">
        <w:trPr>
          <w:trHeight w:val="232"/>
        </w:trPr>
        <w:tc>
          <w:tcPr>
            <w:cnfStyle w:val="001000000000" w:firstRow="0" w:lastRow="0" w:firstColumn="1" w:lastColumn="0" w:oddVBand="0" w:evenVBand="0" w:oddHBand="0" w:evenHBand="0" w:firstRowFirstColumn="0" w:firstRowLastColumn="0" w:lastRowFirstColumn="0" w:lastRowLastColumn="0"/>
            <w:tcW w:w="2405" w:type="dxa"/>
          </w:tcPr>
          <w:p w14:paraId="7579B122"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588D578B" w14:textId="3FEC4E4D"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Marco normativo y fundamento legal </w:t>
            </w:r>
          </w:p>
        </w:tc>
      </w:tr>
    </w:tbl>
    <w:p w14:paraId="5C1D064B" w14:textId="77777777" w:rsidR="007C7F88" w:rsidRDefault="007C7F88" w:rsidP="007923BB">
      <w:pPr>
        <w:pStyle w:val="Sinespaciado"/>
        <w:rPr>
          <w:rFonts w:ascii="Soberana Sans" w:eastAsia="Calibri" w:hAnsi="Soberana Sans" w:cs="Arial"/>
          <w:iCs/>
          <w:color w:val="000000"/>
        </w:rPr>
      </w:pPr>
    </w:p>
    <w:tbl>
      <w:tblPr>
        <w:tblStyle w:val="Tabladecuadrcula1clara-nfasis4"/>
        <w:tblW w:w="0" w:type="auto"/>
        <w:tblLook w:val="04A0" w:firstRow="1" w:lastRow="0" w:firstColumn="1" w:lastColumn="0" w:noHBand="0" w:noVBand="1"/>
      </w:tblPr>
      <w:tblGrid>
        <w:gridCol w:w="2338"/>
        <w:gridCol w:w="7716"/>
      </w:tblGrid>
      <w:tr w:rsidR="007C7F88" w:rsidRPr="005C68B7" w14:paraId="24D05320"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FFD2909"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4E1C0A9F" w14:textId="49BD486B" w:rsidR="007C7F88" w:rsidRPr="005C68B7" w:rsidRDefault="007C7F88"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Estructura de documentos normativos   </w:t>
            </w:r>
            <w:r w:rsidRPr="005C68B7">
              <w:rPr>
                <w:rFonts w:ascii="Soberana Sans" w:eastAsia="Calibri" w:hAnsi="Soberana Sans" w:cs="Arial"/>
                <w:iCs/>
                <w:color w:val="000000"/>
              </w:rPr>
              <w:t xml:space="preserve"> </w:t>
            </w:r>
          </w:p>
        </w:tc>
      </w:tr>
      <w:tr w:rsidR="007C7F88" w:rsidRPr="005C68B7" w14:paraId="3B5FD32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711B289"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2CFB2FA7" w14:textId="258D373E"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sidR="00C012E4">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enlace de CS de la CNBES </w:t>
            </w:r>
          </w:p>
        </w:tc>
      </w:tr>
      <w:tr w:rsidR="007C7F88" w:rsidRPr="005C68B7" w14:paraId="30A9358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633CBC4"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6C1D072D"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Miembros del CCS / Beneficarios interesados / IPES/ RCS</w:t>
            </w:r>
          </w:p>
        </w:tc>
      </w:tr>
      <w:tr w:rsidR="007C7F88" w:rsidRPr="005C68B7" w14:paraId="55912D37"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677FA6C"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23CEF4C7" w14:textId="102A3DD0" w:rsidR="007C7F88" w:rsidRPr="005C68B7" w:rsidRDefault="00D4326E"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30</w:t>
            </w:r>
            <w:r w:rsidR="007C7F88" w:rsidRPr="005C68B7">
              <w:rPr>
                <w:rFonts w:ascii="Soberana Sans" w:eastAsia="Calibri" w:hAnsi="Soberana Sans" w:cs="Arial"/>
                <w:iCs/>
                <w:color w:val="000000"/>
              </w:rPr>
              <w:t xml:space="preserve"> Minutos</w:t>
            </w:r>
          </w:p>
        </w:tc>
      </w:tr>
      <w:tr w:rsidR="007C7F88" w:rsidRPr="005C68B7" w14:paraId="2BBA5DC7"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D80764A"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0446D086"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7C7F88" w:rsidRPr="005C68B7" w14:paraId="4603B397"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27AC5E81"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1AB25215" w14:textId="467609FA" w:rsidR="007C7F88" w:rsidRPr="005C68B7" w:rsidRDefault="00D4326E" w:rsidP="00D4326E">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Presentaciones, </w:t>
            </w:r>
            <w:r w:rsidRPr="007A7F31">
              <w:rPr>
                <w:rFonts w:ascii="Soberana Sans" w:hAnsi="Soberana Sans" w:cs="Arial"/>
              </w:rPr>
              <w:t>Lineamientos para la Promoción y Operación de la Contraloría Social en los Programas Federales de Desarrollo Social</w:t>
            </w:r>
            <w:r>
              <w:rPr>
                <w:rFonts w:ascii="Soberana Sans" w:eastAsia="Calibri" w:hAnsi="Soberana Sans" w:cs="Arial"/>
                <w:iCs/>
                <w:color w:val="000000"/>
              </w:rPr>
              <w:t xml:space="preserve"> </w:t>
            </w:r>
            <w:r w:rsidR="007C7F88">
              <w:rPr>
                <w:rFonts w:ascii="Soberana Sans" w:eastAsia="Calibri" w:hAnsi="Soberana Sans" w:cs="Arial"/>
                <w:iCs/>
                <w:color w:val="000000"/>
              </w:rPr>
              <w:t xml:space="preserve">- </w:t>
            </w:r>
            <w:r w:rsidR="007C7F88" w:rsidRPr="005C68B7">
              <w:rPr>
                <w:rFonts w:ascii="Soberana Sans" w:eastAsia="Calibri" w:hAnsi="Soberana Sans" w:cs="Arial"/>
                <w:iCs/>
                <w:color w:val="000000"/>
              </w:rPr>
              <w:t>anexos</w:t>
            </w:r>
            <w:r w:rsidR="007C7F88">
              <w:rPr>
                <w:rFonts w:ascii="Soberana Sans" w:eastAsia="Calibri" w:hAnsi="Soberana Sans" w:cs="Arial"/>
                <w:iCs/>
                <w:color w:val="000000"/>
              </w:rPr>
              <w:t>, material impreso</w:t>
            </w:r>
            <w:r w:rsidR="007C7F88" w:rsidRPr="005C68B7">
              <w:rPr>
                <w:rFonts w:ascii="Soberana Sans" w:eastAsia="Calibri" w:hAnsi="Soberana Sans" w:cs="Arial"/>
                <w:iCs/>
                <w:color w:val="000000"/>
              </w:rPr>
              <w:t xml:space="preserve"> y plumas</w:t>
            </w:r>
          </w:p>
        </w:tc>
      </w:tr>
      <w:tr w:rsidR="007C7F88" w:rsidRPr="005C68B7" w14:paraId="14826FBD" w14:textId="77777777" w:rsidTr="00772569">
        <w:trPr>
          <w:trHeight w:val="232"/>
        </w:trPr>
        <w:tc>
          <w:tcPr>
            <w:cnfStyle w:val="001000000000" w:firstRow="0" w:lastRow="0" w:firstColumn="1" w:lastColumn="0" w:oddVBand="0" w:evenVBand="0" w:oddHBand="0" w:evenHBand="0" w:firstRowFirstColumn="0" w:firstRowLastColumn="0" w:lastRowFirstColumn="0" w:lastRowLastColumn="0"/>
            <w:tcW w:w="2405" w:type="dxa"/>
          </w:tcPr>
          <w:p w14:paraId="170D7808" w14:textId="77777777" w:rsidR="007C7F88" w:rsidRPr="005C68B7" w:rsidRDefault="007C7F88"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7AC28C04" w14:textId="77777777" w:rsidR="007C7F88" w:rsidRPr="005C68B7" w:rsidRDefault="007C7F88"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Marco normativo y fundamento legal </w:t>
            </w:r>
          </w:p>
        </w:tc>
      </w:tr>
    </w:tbl>
    <w:p w14:paraId="60875A37" w14:textId="77777777" w:rsidR="007C7F88" w:rsidRDefault="007C7F88" w:rsidP="007923BB">
      <w:pPr>
        <w:pStyle w:val="Sinespaciado"/>
        <w:rPr>
          <w:rFonts w:ascii="Soberana Sans" w:eastAsia="Calibri" w:hAnsi="Soberana Sans" w:cs="Arial"/>
          <w:iCs/>
          <w:color w:val="000000"/>
        </w:rPr>
      </w:pPr>
    </w:p>
    <w:tbl>
      <w:tblPr>
        <w:tblStyle w:val="Tabladecuadrcula1clara-nfasis4"/>
        <w:tblW w:w="0" w:type="auto"/>
        <w:tblLook w:val="04A0" w:firstRow="1" w:lastRow="0" w:firstColumn="1" w:lastColumn="0" w:noHBand="0" w:noVBand="1"/>
      </w:tblPr>
      <w:tblGrid>
        <w:gridCol w:w="2338"/>
        <w:gridCol w:w="7716"/>
      </w:tblGrid>
      <w:tr w:rsidR="00E62E37" w:rsidRPr="005C68B7" w14:paraId="313B42BD"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CA52897"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77130F34" w14:textId="77777777" w:rsidR="00E62E37" w:rsidRPr="005C68B7" w:rsidRDefault="00E62E37"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Estructura de documentos normativos   </w:t>
            </w:r>
            <w:r w:rsidRPr="005C68B7">
              <w:rPr>
                <w:rFonts w:ascii="Soberana Sans" w:eastAsia="Calibri" w:hAnsi="Soberana Sans" w:cs="Arial"/>
                <w:iCs/>
                <w:color w:val="000000"/>
              </w:rPr>
              <w:t xml:space="preserve"> </w:t>
            </w:r>
          </w:p>
        </w:tc>
      </w:tr>
      <w:tr w:rsidR="00E62E37" w:rsidRPr="005C68B7" w14:paraId="1D620889"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497C2872"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3B288ACF" w14:textId="0767DDEB"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Social (RCS) o algún fun</w:t>
            </w:r>
            <w:r w:rsidR="00C012E4">
              <w:rPr>
                <w:rFonts w:ascii="Soberana Sans" w:eastAsia="Calibri" w:hAnsi="Soberana Sans" w:cs="Arial"/>
                <w:iCs/>
                <w:color w:val="000000"/>
              </w:rPr>
              <w:t>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enlace de CS de la CNBES </w:t>
            </w:r>
          </w:p>
        </w:tc>
      </w:tr>
      <w:tr w:rsidR="00E62E37" w:rsidRPr="005C68B7" w14:paraId="16F4651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4EE215F"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4E831CCB"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Miembros del CCS / Beneficarios interesados / IPES/ RCS</w:t>
            </w:r>
          </w:p>
        </w:tc>
      </w:tr>
      <w:tr w:rsidR="00E62E37" w:rsidRPr="005C68B7" w14:paraId="418A51AB"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8D64EC3"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109865E9"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30</w:t>
            </w:r>
            <w:r w:rsidRPr="005C68B7">
              <w:rPr>
                <w:rFonts w:ascii="Soberana Sans" w:eastAsia="Calibri" w:hAnsi="Soberana Sans" w:cs="Arial"/>
                <w:iCs/>
                <w:color w:val="000000"/>
              </w:rPr>
              <w:t xml:space="preserve"> Minutos</w:t>
            </w:r>
          </w:p>
        </w:tc>
      </w:tr>
      <w:tr w:rsidR="00E62E37" w:rsidRPr="005C68B7" w14:paraId="4660A62D"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726BE589"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30519F7F"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E62E37" w:rsidRPr="005C68B7" w14:paraId="1DC6C7BB"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4D3DA6D"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lastRenderedPageBreak/>
              <w:t>Materiales</w:t>
            </w:r>
          </w:p>
        </w:tc>
        <w:tc>
          <w:tcPr>
            <w:tcW w:w="8123" w:type="dxa"/>
          </w:tcPr>
          <w:p w14:paraId="4E6F456A"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Presentaciones, </w:t>
            </w:r>
            <w:r w:rsidRPr="007A7F31">
              <w:rPr>
                <w:rFonts w:ascii="Soberana Sans" w:hAnsi="Soberana Sans" w:cs="Arial"/>
              </w:rPr>
              <w:t>Lineamientos para la Promoción y Operación de la Contraloría Social en los Programas Federales de Desarrollo Social</w:t>
            </w:r>
            <w:r>
              <w:rPr>
                <w:rFonts w:ascii="Soberana Sans" w:eastAsia="Calibri" w:hAnsi="Soberana Sans" w:cs="Arial"/>
                <w:iCs/>
                <w:color w:val="000000"/>
              </w:rPr>
              <w:t xml:space="preserve"> - </w:t>
            </w:r>
            <w:r w:rsidRPr="005C68B7">
              <w:rPr>
                <w:rFonts w:ascii="Soberana Sans" w:eastAsia="Calibri" w:hAnsi="Soberana Sans" w:cs="Arial"/>
                <w:iCs/>
                <w:color w:val="000000"/>
              </w:rPr>
              <w:t>anexos</w:t>
            </w:r>
            <w:r>
              <w:rPr>
                <w:rFonts w:ascii="Soberana Sans" w:eastAsia="Calibri" w:hAnsi="Soberana Sans" w:cs="Arial"/>
                <w:iCs/>
                <w:color w:val="000000"/>
              </w:rPr>
              <w:t>, material impreso</w:t>
            </w:r>
            <w:r w:rsidRPr="005C68B7">
              <w:rPr>
                <w:rFonts w:ascii="Soberana Sans" w:eastAsia="Calibri" w:hAnsi="Soberana Sans" w:cs="Arial"/>
                <w:iCs/>
                <w:color w:val="000000"/>
              </w:rPr>
              <w:t xml:space="preserve"> y plumas</w:t>
            </w:r>
          </w:p>
        </w:tc>
      </w:tr>
      <w:tr w:rsidR="00E62E37" w:rsidRPr="005C68B7" w14:paraId="307C4748" w14:textId="77777777" w:rsidTr="00772569">
        <w:trPr>
          <w:trHeight w:val="232"/>
        </w:trPr>
        <w:tc>
          <w:tcPr>
            <w:cnfStyle w:val="001000000000" w:firstRow="0" w:lastRow="0" w:firstColumn="1" w:lastColumn="0" w:oddVBand="0" w:evenVBand="0" w:oddHBand="0" w:evenHBand="0" w:firstRowFirstColumn="0" w:firstRowLastColumn="0" w:lastRowFirstColumn="0" w:lastRowLastColumn="0"/>
            <w:tcW w:w="2405" w:type="dxa"/>
          </w:tcPr>
          <w:p w14:paraId="6DE90AB3"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204C76F5"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Marco normativo y fundamento legal </w:t>
            </w:r>
          </w:p>
        </w:tc>
      </w:tr>
    </w:tbl>
    <w:p w14:paraId="01FD1E37" w14:textId="77777777" w:rsidR="007C7F88" w:rsidRDefault="007C7F88" w:rsidP="007923BB">
      <w:pPr>
        <w:pStyle w:val="Sinespaciado"/>
        <w:rPr>
          <w:rFonts w:ascii="Soberana Sans" w:eastAsia="Calibri" w:hAnsi="Soberana Sans" w:cs="Arial"/>
          <w:iCs/>
          <w:color w:val="000000"/>
        </w:rPr>
      </w:pPr>
    </w:p>
    <w:p w14:paraId="3F4AA633" w14:textId="7DDB345F" w:rsidR="00E62E37" w:rsidRPr="00650760" w:rsidRDefault="00E62E37" w:rsidP="00E62E37">
      <w:pPr>
        <w:rPr>
          <w:rStyle w:val="nfasissutil"/>
          <w:rFonts w:ascii="Soberana Sans" w:eastAsiaTheme="majorEastAsia" w:hAnsi="Soberana Sans" w:cstheme="majorBidi"/>
          <w:b/>
          <w:bCs/>
          <w:i w:val="0"/>
          <w:color w:val="000000" w:themeColor="text1"/>
          <w:sz w:val="40"/>
          <w:szCs w:val="40"/>
        </w:rPr>
      </w:pPr>
      <w:r w:rsidRPr="00772569">
        <w:rPr>
          <w:rStyle w:val="nfasissutil"/>
          <w:rFonts w:ascii="Soberana Sans" w:eastAsiaTheme="majorEastAsia" w:hAnsi="Soberana Sans" w:cstheme="majorBidi"/>
          <w:b/>
          <w:bCs/>
          <w:i w:val="0"/>
          <w:color w:val="365F91" w:themeColor="accent1" w:themeShade="BF"/>
          <w:sz w:val="40"/>
          <w:szCs w:val="40"/>
        </w:rPr>
        <w:t>Promoción</w:t>
      </w:r>
      <w:r>
        <w:rPr>
          <w:rStyle w:val="nfasissutil"/>
          <w:rFonts w:ascii="Soberana Sans" w:eastAsiaTheme="majorEastAsia" w:hAnsi="Soberana Sans" w:cstheme="majorBidi"/>
          <w:b/>
          <w:bCs/>
          <w:i w:val="0"/>
          <w:color w:val="000000" w:themeColor="text1"/>
          <w:sz w:val="40"/>
          <w:szCs w:val="40"/>
        </w:rPr>
        <w:t xml:space="preserve"> </w:t>
      </w:r>
      <w:r w:rsidRPr="00650760">
        <w:rPr>
          <w:rStyle w:val="nfasissutil"/>
          <w:rFonts w:ascii="Soberana Sans" w:eastAsiaTheme="majorEastAsia" w:hAnsi="Soberana Sans" w:cstheme="majorBidi"/>
          <w:b/>
          <w:bCs/>
          <w:i w:val="0"/>
          <w:color w:val="000000" w:themeColor="text1"/>
          <w:sz w:val="40"/>
          <w:szCs w:val="40"/>
        </w:rPr>
        <w:t xml:space="preserve"> </w:t>
      </w:r>
    </w:p>
    <w:tbl>
      <w:tblPr>
        <w:tblStyle w:val="Tabladecuadrcula1clara-nfasis1"/>
        <w:tblW w:w="0" w:type="auto"/>
        <w:tblLook w:val="04A0" w:firstRow="1" w:lastRow="0" w:firstColumn="1" w:lastColumn="0" w:noHBand="0" w:noVBand="1"/>
      </w:tblPr>
      <w:tblGrid>
        <w:gridCol w:w="2338"/>
        <w:gridCol w:w="7716"/>
      </w:tblGrid>
      <w:tr w:rsidR="00E62E37" w:rsidRPr="005C68B7" w14:paraId="253350F3"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C1B28D"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18EBB2B4" w14:textId="0A062002" w:rsidR="00E62E37" w:rsidRPr="005C68B7" w:rsidRDefault="00E62E37"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Difusión </w:t>
            </w:r>
          </w:p>
        </w:tc>
      </w:tr>
      <w:tr w:rsidR="00E62E37" w:rsidRPr="005C68B7" w14:paraId="28789DEB"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CB53E8A"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102CF9D2"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o enlace de Contraloría de la CNBES </w:t>
            </w:r>
          </w:p>
        </w:tc>
      </w:tr>
      <w:tr w:rsidR="00E62E37" w:rsidRPr="005C68B7" w14:paraId="125997BA"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64F15CA"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1303C2EC" w14:textId="2934F84D"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Beneficiarios </w:t>
            </w:r>
            <w:r>
              <w:rPr>
                <w:rFonts w:ascii="Soberana Sans" w:eastAsia="Calibri" w:hAnsi="Soberana Sans" w:cs="Arial"/>
                <w:iCs/>
                <w:color w:val="000000"/>
              </w:rPr>
              <w:t xml:space="preserve">en general e </w:t>
            </w:r>
            <w:r w:rsidRPr="005C68B7">
              <w:rPr>
                <w:rFonts w:ascii="Soberana Sans" w:eastAsia="Calibri" w:hAnsi="Soberana Sans" w:cs="Arial"/>
                <w:iCs/>
                <w:color w:val="000000"/>
              </w:rPr>
              <w:t>interesados en la Contraloría Social</w:t>
            </w:r>
            <w:r>
              <w:rPr>
                <w:rFonts w:ascii="Soberana Sans" w:eastAsia="Calibri" w:hAnsi="Soberana Sans" w:cs="Arial"/>
                <w:iCs/>
                <w:color w:val="000000"/>
              </w:rPr>
              <w:t xml:space="preserve"> / RCS</w:t>
            </w:r>
          </w:p>
        </w:tc>
      </w:tr>
      <w:tr w:rsidR="00E62E37" w:rsidRPr="005C68B7" w14:paraId="12F97585"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121E72B2"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3522CC04"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20</w:t>
            </w:r>
            <w:r w:rsidRPr="005C68B7">
              <w:rPr>
                <w:rFonts w:ascii="Soberana Sans" w:eastAsia="Calibri" w:hAnsi="Soberana Sans" w:cs="Arial"/>
                <w:iCs/>
                <w:color w:val="000000"/>
              </w:rPr>
              <w:t xml:space="preserve"> Minutos</w:t>
            </w:r>
          </w:p>
        </w:tc>
      </w:tr>
      <w:tr w:rsidR="00E62E37" w:rsidRPr="005C68B7" w14:paraId="5D44DA50"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71E2E69"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2BE72360"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Pr>
                <w:rFonts w:ascii="Soberana Sans" w:eastAsia="Calibri" w:hAnsi="Soberana Sans" w:cs="Arial"/>
                <w:iCs/>
                <w:color w:val="000000"/>
              </w:rPr>
              <w:t xml:space="preserve"> / para RCS videoconferencias </w:t>
            </w:r>
          </w:p>
        </w:tc>
      </w:tr>
      <w:tr w:rsidR="00E62E37" w:rsidRPr="005C68B7" w14:paraId="1CB3C170"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57810FF"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5A30C99F" w14:textId="6B109CD8"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Guía </w:t>
            </w:r>
            <w:r w:rsidR="00772569">
              <w:rPr>
                <w:rFonts w:ascii="Soberana Sans" w:eastAsia="Calibri" w:hAnsi="Soberana Sans" w:cs="Arial"/>
                <w:iCs/>
                <w:color w:val="000000"/>
              </w:rPr>
              <w:t xml:space="preserve">Operativa </w:t>
            </w:r>
            <w:r>
              <w:rPr>
                <w:rFonts w:ascii="Soberana Sans" w:eastAsia="Calibri" w:hAnsi="Soberana Sans" w:cs="Arial"/>
                <w:iCs/>
                <w:color w:val="000000"/>
              </w:rPr>
              <w:t>de Contraloría Social, material impreso</w:t>
            </w:r>
            <w:r w:rsidRPr="005C68B7">
              <w:rPr>
                <w:rFonts w:ascii="Soberana Sans" w:eastAsia="Calibri" w:hAnsi="Soberana Sans" w:cs="Arial"/>
                <w:iCs/>
                <w:color w:val="000000"/>
              </w:rPr>
              <w:t xml:space="preserve"> y plumas </w:t>
            </w:r>
          </w:p>
        </w:tc>
      </w:tr>
      <w:tr w:rsidR="00E62E37" w:rsidRPr="005C68B7" w14:paraId="432C10C1"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3710B603"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17236024" w14:textId="665014A5"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Dar a conocer las estrategias o los mecanismos de difusión que cada RCS implementará para dar a conocer la CS y convocar a los beneficiarios </w:t>
            </w:r>
          </w:p>
        </w:tc>
      </w:tr>
    </w:tbl>
    <w:p w14:paraId="667CCDDD" w14:textId="77777777" w:rsidR="007C7F88" w:rsidRDefault="007C7F88" w:rsidP="007923BB">
      <w:pPr>
        <w:pStyle w:val="Sinespaciado"/>
        <w:rPr>
          <w:rFonts w:ascii="Soberana Sans" w:eastAsia="Calibri" w:hAnsi="Soberana Sans" w:cs="Arial"/>
          <w:iCs/>
          <w:color w:val="000000"/>
        </w:rPr>
      </w:pPr>
    </w:p>
    <w:tbl>
      <w:tblPr>
        <w:tblStyle w:val="Tabladecuadrcula1clara-nfasis1"/>
        <w:tblW w:w="0" w:type="auto"/>
        <w:tblLook w:val="04A0" w:firstRow="1" w:lastRow="0" w:firstColumn="1" w:lastColumn="0" w:noHBand="0" w:noVBand="1"/>
      </w:tblPr>
      <w:tblGrid>
        <w:gridCol w:w="2338"/>
        <w:gridCol w:w="7716"/>
      </w:tblGrid>
      <w:tr w:rsidR="00E62E37" w:rsidRPr="005C68B7" w14:paraId="3AAA1600"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5E866D"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2C57AD8F" w14:textId="48D2DE2F" w:rsidR="00E62E37" w:rsidRPr="005C68B7" w:rsidRDefault="00E62E37" w:rsidP="00E62E37">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E62E37">
              <w:rPr>
                <w:rFonts w:ascii="Soberana Sans" w:eastAsia="Calibri" w:hAnsi="Soberana Sans" w:cs="Arial"/>
                <w:iCs/>
                <w:color w:val="000000"/>
              </w:rPr>
              <w:t>Constitución de Comités de CS</w:t>
            </w:r>
          </w:p>
        </w:tc>
      </w:tr>
      <w:tr w:rsidR="00E62E37" w:rsidRPr="005C68B7" w14:paraId="08AE925A"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2A1AC9AE"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60B7DD38"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o enlace de Contraloría de la CNBES </w:t>
            </w:r>
          </w:p>
        </w:tc>
      </w:tr>
      <w:tr w:rsidR="00E62E37" w:rsidRPr="005C68B7" w14:paraId="665A45BA"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2C31347A"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76B7057B"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Beneficiarios interesados en la Contraloría Social</w:t>
            </w:r>
            <w:r>
              <w:rPr>
                <w:rFonts w:ascii="Soberana Sans" w:eastAsia="Calibri" w:hAnsi="Soberana Sans" w:cs="Arial"/>
                <w:iCs/>
                <w:color w:val="000000"/>
              </w:rPr>
              <w:t xml:space="preserve"> / RCS</w:t>
            </w:r>
          </w:p>
        </w:tc>
      </w:tr>
      <w:tr w:rsidR="00E62E37" w:rsidRPr="005C68B7" w14:paraId="1379ACB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031EF20"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06AF7073" w14:textId="07A26D46" w:rsidR="00E62E37" w:rsidRPr="005C68B7" w:rsidRDefault="00C012E4"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w:t>
            </w:r>
            <w:r w:rsidR="00E62E37">
              <w:rPr>
                <w:rFonts w:ascii="Soberana Sans" w:eastAsia="Calibri" w:hAnsi="Soberana Sans" w:cs="Arial"/>
                <w:iCs/>
                <w:color w:val="000000"/>
              </w:rPr>
              <w:t>0</w:t>
            </w:r>
            <w:r w:rsidR="00E62E37" w:rsidRPr="005C68B7">
              <w:rPr>
                <w:rFonts w:ascii="Soberana Sans" w:eastAsia="Calibri" w:hAnsi="Soberana Sans" w:cs="Arial"/>
                <w:iCs/>
                <w:color w:val="000000"/>
              </w:rPr>
              <w:t xml:space="preserve"> Minutos</w:t>
            </w:r>
          </w:p>
        </w:tc>
      </w:tr>
      <w:tr w:rsidR="00E62E37" w:rsidRPr="005C68B7" w14:paraId="5C33845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DE4BB02"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0AE7083B" w14:textId="77777777"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Pr>
                <w:rFonts w:ascii="Soberana Sans" w:eastAsia="Calibri" w:hAnsi="Soberana Sans" w:cs="Arial"/>
                <w:iCs/>
                <w:color w:val="000000"/>
              </w:rPr>
              <w:t xml:space="preserve"> / para RCS videoconferencias </w:t>
            </w:r>
          </w:p>
        </w:tc>
      </w:tr>
      <w:tr w:rsidR="00E62E37" w:rsidRPr="005C68B7" w14:paraId="77748164"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F69E82F"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5CFD2B57" w14:textId="4FC8F29F" w:rsidR="00E62E37" w:rsidRPr="005C68B7" w:rsidRDefault="00E62E37"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Guía</w:t>
            </w:r>
            <w:r w:rsidR="00772569">
              <w:rPr>
                <w:rFonts w:ascii="Soberana Sans" w:eastAsia="Calibri" w:hAnsi="Soberana Sans" w:cs="Arial"/>
                <w:iCs/>
                <w:color w:val="000000"/>
              </w:rPr>
              <w:t xml:space="preserve"> Operativa</w:t>
            </w:r>
            <w:r w:rsidRPr="005C68B7">
              <w:rPr>
                <w:rFonts w:ascii="Soberana Sans" w:eastAsia="Calibri" w:hAnsi="Soberana Sans" w:cs="Arial"/>
                <w:iCs/>
                <w:color w:val="000000"/>
              </w:rPr>
              <w:t xml:space="preserve"> </w:t>
            </w:r>
            <w:r>
              <w:rPr>
                <w:rFonts w:ascii="Soberana Sans" w:eastAsia="Calibri" w:hAnsi="Soberana Sans" w:cs="Arial"/>
                <w:iCs/>
                <w:color w:val="000000"/>
              </w:rPr>
              <w:t>de Contraloría Social, material impreso</w:t>
            </w:r>
            <w:r w:rsidRPr="005C68B7">
              <w:rPr>
                <w:rFonts w:ascii="Soberana Sans" w:eastAsia="Calibri" w:hAnsi="Soberana Sans" w:cs="Arial"/>
                <w:iCs/>
                <w:color w:val="000000"/>
              </w:rPr>
              <w:t xml:space="preserve"> y plumas </w:t>
            </w:r>
          </w:p>
        </w:tc>
      </w:tr>
      <w:tr w:rsidR="00E62E37" w:rsidRPr="005C68B7" w14:paraId="5F2674FD"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4B94E2E5" w14:textId="77777777" w:rsidR="00E62E37" w:rsidRPr="005C68B7" w:rsidRDefault="00E62E37" w:rsidP="00E62E37">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29D157EA" w14:textId="162717A9" w:rsidR="00E62E37" w:rsidRPr="005C68B7" w:rsidRDefault="00C012E4" w:rsidP="00E62E37">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Promoción y publicación de convocatoria </w:t>
            </w:r>
          </w:p>
        </w:tc>
      </w:tr>
    </w:tbl>
    <w:p w14:paraId="5CF285BB" w14:textId="77777777" w:rsidR="007C7F88" w:rsidRDefault="007C7F88" w:rsidP="007923BB">
      <w:pPr>
        <w:pStyle w:val="Sinespaciado"/>
        <w:rPr>
          <w:rFonts w:ascii="Soberana Sans" w:eastAsia="Calibri" w:hAnsi="Soberana Sans" w:cs="Arial"/>
          <w:iCs/>
          <w:color w:val="000000"/>
        </w:rPr>
      </w:pPr>
    </w:p>
    <w:tbl>
      <w:tblPr>
        <w:tblStyle w:val="Tabladecuadrcula1clara-nfasis1"/>
        <w:tblW w:w="0" w:type="auto"/>
        <w:tblLook w:val="04A0" w:firstRow="1" w:lastRow="0" w:firstColumn="1" w:lastColumn="0" w:noHBand="0" w:noVBand="1"/>
      </w:tblPr>
      <w:tblGrid>
        <w:gridCol w:w="2338"/>
        <w:gridCol w:w="7716"/>
      </w:tblGrid>
      <w:tr w:rsidR="005148B0" w:rsidRPr="005C68B7" w14:paraId="5C1BFE65"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17A3EEC"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19CCAD2B" w14:textId="3E0B2289" w:rsidR="005148B0" w:rsidRPr="005C68B7" w:rsidRDefault="005148B0"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Capacitación y asesoría</w:t>
            </w:r>
          </w:p>
        </w:tc>
      </w:tr>
      <w:tr w:rsidR="005148B0" w:rsidRPr="005C68B7" w14:paraId="2908FAE7"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38FB563D"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1D282B11" w14:textId="77777777" w:rsidR="005148B0" w:rsidRPr="005C68B7" w:rsidRDefault="005148B0"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o enlace de Contraloría de la CNBES </w:t>
            </w:r>
          </w:p>
        </w:tc>
      </w:tr>
      <w:tr w:rsidR="005148B0" w:rsidRPr="005C68B7" w14:paraId="4453294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88E2D95"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617799C6" w14:textId="16844093" w:rsidR="005148B0" w:rsidRPr="005C68B7" w:rsidRDefault="005148B0"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Miembros del Comité / RCS</w:t>
            </w:r>
          </w:p>
        </w:tc>
      </w:tr>
      <w:tr w:rsidR="005148B0" w:rsidRPr="005C68B7" w14:paraId="64EA70C8"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45647026"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392F4157" w14:textId="129E6200" w:rsidR="005148B0" w:rsidRPr="005C68B7" w:rsidRDefault="006E7CFC"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40</w:t>
            </w:r>
            <w:r w:rsidR="005148B0" w:rsidRPr="005C68B7">
              <w:rPr>
                <w:rFonts w:ascii="Soberana Sans" w:eastAsia="Calibri" w:hAnsi="Soberana Sans" w:cs="Arial"/>
                <w:iCs/>
                <w:color w:val="000000"/>
              </w:rPr>
              <w:t xml:space="preserve"> Minutos</w:t>
            </w:r>
          </w:p>
        </w:tc>
      </w:tr>
      <w:tr w:rsidR="005148B0" w:rsidRPr="005C68B7" w14:paraId="07C35374"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10F5A21E"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3A591D3C" w14:textId="77777777" w:rsidR="005148B0" w:rsidRPr="005C68B7" w:rsidRDefault="005148B0"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Pr>
                <w:rFonts w:ascii="Soberana Sans" w:eastAsia="Calibri" w:hAnsi="Soberana Sans" w:cs="Arial"/>
                <w:iCs/>
                <w:color w:val="000000"/>
              </w:rPr>
              <w:t xml:space="preserve"> / para RCS videoconferencias </w:t>
            </w:r>
          </w:p>
        </w:tc>
      </w:tr>
      <w:tr w:rsidR="005148B0" w:rsidRPr="005C68B7" w14:paraId="265F532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6B6535A5"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24C7F719" w14:textId="0F83D682" w:rsidR="005148B0" w:rsidRPr="005C68B7" w:rsidRDefault="005148B0"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Guía </w:t>
            </w:r>
            <w:r w:rsidR="00772569">
              <w:rPr>
                <w:rFonts w:ascii="Soberana Sans" w:eastAsia="Calibri" w:hAnsi="Soberana Sans" w:cs="Arial"/>
                <w:iCs/>
                <w:color w:val="000000"/>
              </w:rPr>
              <w:t xml:space="preserve">Operativa </w:t>
            </w:r>
            <w:r>
              <w:rPr>
                <w:rFonts w:ascii="Soberana Sans" w:eastAsia="Calibri" w:hAnsi="Soberana Sans" w:cs="Arial"/>
                <w:iCs/>
                <w:color w:val="000000"/>
              </w:rPr>
              <w:t>de Contraloría Social, material impreso</w:t>
            </w:r>
            <w:r w:rsidRPr="005C68B7">
              <w:rPr>
                <w:rFonts w:ascii="Soberana Sans" w:eastAsia="Calibri" w:hAnsi="Soberana Sans" w:cs="Arial"/>
                <w:iCs/>
                <w:color w:val="000000"/>
              </w:rPr>
              <w:t xml:space="preserve"> y plumas </w:t>
            </w:r>
          </w:p>
        </w:tc>
      </w:tr>
      <w:tr w:rsidR="005148B0" w:rsidRPr="005C68B7" w14:paraId="2A231D2F"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320697B3"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41F68A44" w14:textId="4B29CCB0" w:rsidR="005148B0" w:rsidRPr="005C68B7" w:rsidRDefault="005148B0"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Metodología a seguir para instruir a los miembros de CCS y estos puedan compartir la información con los beneficiarios</w:t>
            </w:r>
          </w:p>
        </w:tc>
      </w:tr>
    </w:tbl>
    <w:p w14:paraId="5F013DBC" w14:textId="77777777" w:rsidR="007C7F88" w:rsidRDefault="007C7F88" w:rsidP="007923BB">
      <w:pPr>
        <w:pStyle w:val="Sinespaciado"/>
        <w:rPr>
          <w:rFonts w:ascii="Soberana Sans" w:eastAsia="Calibri" w:hAnsi="Soberana Sans" w:cs="Arial"/>
          <w:iCs/>
          <w:color w:val="000000"/>
        </w:rPr>
      </w:pPr>
    </w:p>
    <w:tbl>
      <w:tblPr>
        <w:tblStyle w:val="Tabladecuadrcula1clara-nfasis1"/>
        <w:tblW w:w="0" w:type="auto"/>
        <w:tblLook w:val="04A0" w:firstRow="1" w:lastRow="0" w:firstColumn="1" w:lastColumn="0" w:noHBand="0" w:noVBand="1"/>
      </w:tblPr>
      <w:tblGrid>
        <w:gridCol w:w="2338"/>
        <w:gridCol w:w="7716"/>
      </w:tblGrid>
      <w:tr w:rsidR="005148B0" w:rsidRPr="005C68B7" w14:paraId="20B38A9E"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C89203"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42967281" w14:textId="140226B2" w:rsidR="005148B0" w:rsidRPr="005C68B7" w:rsidRDefault="005148B0"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148B0">
              <w:rPr>
                <w:rFonts w:ascii="Soberana Sans" w:eastAsia="Calibri" w:hAnsi="Soberana Sans" w:cs="Arial"/>
                <w:iCs/>
                <w:color w:val="000000"/>
              </w:rPr>
              <w:t>Captación de informes</w:t>
            </w:r>
          </w:p>
        </w:tc>
      </w:tr>
      <w:tr w:rsidR="005148B0" w:rsidRPr="005C68B7" w14:paraId="294CF0FF"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22D99B61"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112A92C3" w14:textId="22C1099A" w:rsidR="005148B0" w:rsidRPr="005C68B7" w:rsidRDefault="005148B0" w:rsidP="006E7CFC">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w:t>
            </w:r>
          </w:p>
        </w:tc>
      </w:tr>
      <w:tr w:rsidR="005148B0" w:rsidRPr="005C68B7" w14:paraId="2BB614CA"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7C63C49"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5B03613C" w14:textId="629A23CC" w:rsidR="005148B0" w:rsidRPr="005C68B7" w:rsidRDefault="005148B0" w:rsidP="006E7CFC">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Miembros del Comité </w:t>
            </w:r>
          </w:p>
        </w:tc>
      </w:tr>
      <w:tr w:rsidR="005148B0" w:rsidRPr="005C68B7" w14:paraId="1DCC9B32"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34842A2"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lastRenderedPageBreak/>
              <w:t>Duración</w:t>
            </w:r>
          </w:p>
        </w:tc>
        <w:tc>
          <w:tcPr>
            <w:tcW w:w="8123" w:type="dxa"/>
          </w:tcPr>
          <w:p w14:paraId="0630EBA4" w14:textId="4259178F" w:rsidR="005148B0" w:rsidRPr="005C68B7" w:rsidRDefault="006E7CFC"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20</w:t>
            </w:r>
            <w:r w:rsidR="005148B0" w:rsidRPr="005C68B7">
              <w:rPr>
                <w:rFonts w:ascii="Soberana Sans" w:eastAsia="Calibri" w:hAnsi="Soberana Sans" w:cs="Arial"/>
                <w:iCs/>
                <w:color w:val="000000"/>
              </w:rPr>
              <w:t xml:space="preserve"> Minutos</w:t>
            </w:r>
          </w:p>
        </w:tc>
      </w:tr>
      <w:tr w:rsidR="005148B0" w:rsidRPr="005C68B7" w14:paraId="24E0879E"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4D6A8281"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0A1D660C" w14:textId="65C9B02A" w:rsidR="005148B0" w:rsidRPr="005C68B7" w:rsidRDefault="005148B0" w:rsidP="006E7CFC">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sidR="006E7CFC">
              <w:rPr>
                <w:rFonts w:ascii="Soberana Sans" w:eastAsia="Calibri" w:hAnsi="Soberana Sans" w:cs="Arial"/>
                <w:iCs/>
                <w:color w:val="000000"/>
              </w:rPr>
              <w:t xml:space="preserve"> </w:t>
            </w:r>
            <w:r>
              <w:rPr>
                <w:rFonts w:ascii="Soberana Sans" w:eastAsia="Calibri" w:hAnsi="Soberana Sans" w:cs="Arial"/>
                <w:iCs/>
                <w:color w:val="000000"/>
              </w:rPr>
              <w:t xml:space="preserve"> </w:t>
            </w:r>
          </w:p>
        </w:tc>
      </w:tr>
      <w:tr w:rsidR="005148B0" w:rsidRPr="005C68B7" w14:paraId="5B032FF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4BF8726"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52B092F9" w14:textId="30358032" w:rsidR="005148B0" w:rsidRPr="005C68B7" w:rsidRDefault="005148B0"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Guía</w:t>
            </w:r>
            <w:r w:rsidR="00772569">
              <w:rPr>
                <w:rFonts w:ascii="Soberana Sans" w:eastAsia="Calibri" w:hAnsi="Soberana Sans" w:cs="Arial"/>
                <w:iCs/>
                <w:color w:val="000000"/>
              </w:rPr>
              <w:t xml:space="preserve"> operativa</w:t>
            </w:r>
            <w:r w:rsidRPr="005C68B7">
              <w:rPr>
                <w:rFonts w:ascii="Soberana Sans" w:eastAsia="Calibri" w:hAnsi="Soberana Sans" w:cs="Arial"/>
                <w:iCs/>
                <w:color w:val="000000"/>
              </w:rPr>
              <w:t xml:space="preserve"> </w:t>
            </w:r>
            <w:r>
              <w:rPr>
                <w:rFonts w:ascii="Soberana Sans" w:eastAsia="Calibri" w:hAnsi="Soberana Sans" w:cs="Arial"/>
                <w:iCs/>
                <w:color w:val="000000"/>
              </w:rPr>
              <w:t>de Contraloría Social, material impreso</w:t>
            </w:r>
            <w:r w:rsidRPr="005C68B7">
              <w:rPr>
                <w:rFonts w:ascii="Soberana Sans" w:eastAsia="Calibri" w:hAnsi="Soberana Sans" w:cs="Arial"/>
                <w:iCs/>
                <w:color w:val="000000"/>
              </w:rPr>
              <w:t xml:space="preserve"> y plumas </w:t>
            </w:r>
          </w:p>
        </w:tc>
      </w:tr>
      <w:tr w:rsidR="005148B0" w:rsidRPr="005C68B7" w14:paraId="09727554"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245360C9" w14:textId="77777777" w:rsidR="005148B0" w:rsidRPr="005C68B7" w:rsidRDefault="005148B0"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2DB4BAE4" w14:textId="40AC4C03" w:rsidR="005148B0" w:rsidRPr="005C68B7" w:rsidRDefault="00C012E4" w:rsidP="006E7CFC">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Promover la importancia y utilidad de los informes dentro de las acciones de CS</w:t>
            </w:r>
          </w:p>
        </w:tc>
      </w:tr>
    </w:tbl>
    <w:p w14:paraId="4DAA373A" w14:textId="77777777" w:rsidR="007C7F88" w:rsidRDefault="007C7F88" w:rsidP="007923BB">
      <w:pPr>
        <w:pStyle w:val="Sinespaciado"/>
        <w:rPr>
          <w:rFonts w:ascii="Soberana Sans" w:eastAsia="Calibri" w:hAnsi="Soberana Sans" w:cs="Arial"/>
          <w:iCs/>
          <w:color w:val="000000"/>
        </w:rPr>
      </w:pPr>
    </w:p>
    <w:p w14:paraId="1615956C" w14:textId="77777777" w:rsidR="007C7F88" w:rsidRDefault="007C7F88" w:rsidP="007923BB">
      <w:pPr>
        <w:pStyle w:val="Sinespaciado"/>
        <w:rPr>
          <w:rFonts w:ascii="Soberana Sans" w:eastAsia="Calibri" w:hAnsi="Soberana Sans" w:cs="Arial"/>
          <w:iCs/>
          <w:color w:val="000000"/>
        </w:rPr>
      </w:pPr>
    </w:p>
    <w:tbl>
      <w:tblPr>
        <w:tblStyle w:val="Tabladecuadrcula1clara-nfasis1"/>
        <w:tblW w:w="0" w:type="auto"/>
        <w:tblLook w:val="04A0" w:firstRow="1" w:lastRow="0" w:firstColumn="1" w:lastColumn="0" w:noHBand="0" w:noVBand="1"/>
      </w:tblPr>
      <w:tblGrid>
        <w:gridCol w:w="2338"/>
        <w:gridCol w:w="7716"/>
      </w:tblGrid>
      <w:tr w:rsidR="006E7CFC" w:rsidRPr="005C68B7" w14:paraId="639EB08C" w14:textId="77777777" w:rsidTr="00772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906B03"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58663226" w14:textId="7414634E" w:rsidR="006E7CFC" w:rsidRPr="005C68B7" w:rsidRDefault="006E7CFC"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Quejas y denuncias</w:t>
            </w:r>
          </w:p>
        </w:tc>
      </w:tr>
      <w:tr w:rsidR="006E7CFC" w:rsidRPr="005C68B7" w14:paraId="58E96209"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59E7D568"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2DF2DBDC" w14:textId="77777777" w:rsidR="006E7CFC" w:rsidRPr="005C68B7" w:rsidRDefault="006E7CFC"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w:t>
            </w:r>
          </w:p>
        </w:tc>
      </w:tr>
      <w:tr w:rsidR="006E7CFC" w:rsidRPr="005C68B7" w14:paraId="031ECADC"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0C62C851"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44AB851F" w14:textId="3B83B731" w:rsidR="006E7CFC" w:rsidRPr="005C68B7" w:rsidRDefault="006E7CFC"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Miembros del Comité y beneficiarios interesados </w:t>
            </w:r>
          </w:p>
        </w:tc>
      </w:tr>
      <w:tr w:rsidR="006E7CFC" w:rsidRPr="005C68B7" w14:paraId="4EEBC4EB"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4F59102B"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26CE2EF2" w14:textId="650B3A40" w:rsidR="006E7CFC"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10</w:t>
            </w:r>
            <w:r w:rsidR="006E7CFC" w:rsidRPr="005C68B7">
              <w:rPr>
                <w:rFonts w:ascii="Soberana Sans" w:eastAsia="Calibri" w:hAnsi="Soberana Sans" w:cs="Arial"/>
                <w:iCs/>
                <w:color w:val="000000"/>
              </w:rPr>
              <w:t xml:space="preserve"> Minutos</w:t>
            </w:r>
          </w:p>
        </w:tc>
      </w:tr>
      <w:tr w:rsidR="006E7CFC" w:rsidRPr="005C68B7" w14:paraId="25441E39"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45EE3E64"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5FDC660E" w14:textId="77777777" w:rsidR="006E7CFC" w:rsidRPr="005C68B7" w:rsidRDefault="006E7CFC"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Pr>
                <w:rFonts w:ascii="Soberana Sans" w:eastAsia="Calibri" w:hAnsi="Soberana Sans" w:cs="Arial"/>
                <w:iCs/>
                <w:color w:val="000000"/>
              </w:rPr>
              <w:t xml:space="preserve">  </w:t>
            </w:r>
          </w:p>
        </w:tc>
      </w:tr>
      <w:tr w:rsidR="006E7CFC" w:rsidRPr="005C68B7" w14:paraId="1A1FE783" w14:textId="77777777" w:rsidTr="00772569">
        <w:tc>
          <w:tcPr>
            <w:cnfStyle w:val="001000000000" w:firstRow="0" w:lastRow="0" w:firstColumn="1" w:lastColumn="0" w:oddVBand="0" w:evenVBand="0" w:oddHBand="0" w:evenHBand="0" w:firstRowFirstColumn="0" w:firstRowLastColumn="0" w:lastRowFirstColumn="0" w:lastRowLastColumn="0"/>
            <w:tcW w:w="2405" w:type="dxa"/>
          </w:tcPr>
          <w:p w14:paraId="41484334"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0C46FB35" w14:textId="4813872C" w:rsidR="006E7CFC" w:rsidRPr="005C68B7" w:rsidRDefault="006E7CFC"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Guía</w:t>
            </w:r>
            <w:r w:rsidR="00772569">
              <w:rPr>
                <w:rFonts w:ascii="Soberana Sans" w:eastAsia="Calibri" w:hAnsi="Soberana Sans" w:cs="Arial"/>
                <w:iCs/>
                <w:color w:val="000000"/>
              </w:rPr>
              <w:t xml:space="preserve"> operativa</w:t>
            </w:r>
            <w:r w:rsidRPr="005C68B7">
              <w:rPr>
                <w:rFonts w:ascii="Soberana Sans" w:eastAsia="Calibri" w:hAnsi="Soberana Sans" w:cs="Arial"/>
                <w:iCs/>
                <w:color w:val="000000"/>
              </w:rPr>
              <w:t xml:space="preserve"> </w:t>
            </w:r>
            <w:r>
              <w:rPr>
                <w:rFonts w:ascii="Soberana Sans" w:eastAsia="Calibri" w:hAnsi="Soberana Sans" w:cs="Arial"/>
                <w:iCs/>
                <w:color w:val="000000"/>
              </w:rPr>
              <w:t>de Contraloría Social, material impreso</w:t>
            </w:r>
            <w:r w:rsidRPr="005C68B7">
              <w:rPr>
                <w:rFonts w:ascii="Soberana Sans" w:eastAsia="Calibri" w:hAnsi="Soberana Sans" w:cs="Arial"/>
                <w:iCs/>
                <w:color w:val="000000"/>
              </w:rPr>
              <w:t xml:space="preserve"> y plumas </w:t>
            </w:r>
          </w:p>
        </w:tc>
      </w:tr>
      <w:tr w:rsidR="006E7CFC" w:rsidRPr="005C68B7" w14:paraId="640A2BC8" w14:textId="77777777" w:rsidTr="0077256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55015C76" w14:textId="77777777" w:rsidR="006E7CFC" w:rsidRPr="005C68B7" w:rsidRDefault="006E7CFC"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30450CD6" w14:textId="0F6A3E85" w:rsidR="006E7CFC"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Delimitar las acciones para la promoción de cómo y en que casos puedes presentar quejas o denuncias</w:t>
            </w:r>
          </w:p>
        </w:tc>
      </w:tr>
    </w:tbl>
    <w:p w14:paraId="5512128C" w14:textId="77777777" w:rsidR="007C7F88" w:rsidRDefault="007C7F88" w:rsidP="007923BB">
      <w:pPr>
        <w:pStyle w:val="Sinespaciado"/>
        <w:rPr>
          <w:rFonts w:ascii="Soberana Sans" w:eastAsia="Calibri" w:hAnsi="Soberana Sans" w:cs="Arial"/>
          <w:iCs/>
          <w:color w:val="000000"/>
        </w:rPr>
      </w:pPr>
    </w:p>
    <w:p w14:paraId="76858C58" w14:textId="12DC764F" w:rsidR="0069046F" w:rsidRPr="00972A59" w:rsidRDefault="0069046F" w:rsidP="007923BB">
      <w:pPr>
        <w:pStyle w:val="Sinespaciado"/>
        <w:rPr>
          <w:rFonts w:ascii="Soberana Sans" w:eastAsia="Calibri" w:hAnsi="Soberana Sans" w:cs="Arial"/>
          <w:iCs/>
          <w:color w:val="92D050"/>
        </w:rPr>
      </w:pPr>
      <w:r w:rsidRPr="00972A59">
        <w:rPr>
          <w:rStyle w:val="nfasissutil"/>
          <w:rFonts w:ascii="Soberana Sans" w:eastAsiaTheme="majorEastAsia" w:hAnsi="Soberana Sans" w:cstheme="majorBidi"/>
          <w:b/>
          <w:bCs/>
          <w:i w:val="0"/>
          <w:color w:val="92D050"/>
          <w:sz w:val="40"/>
          <w:szCs w:val="40"/>
        </w:rPr>
        <w:t>Operación</w:t>
      </w:r>
    </w:p>
    <w:p w14:paraId="4CFCFBF9" w14:textId="77777777" w:rsidR="0069046F" w:rsidRDefault="0069046F" w:rsidP="007923BB">
      <w:pPr>
        <w:pStyle w:val="Sinespaciado"/>
        <w:rPr>
          <w:rFonts w:ascii="Soberana Sans" w:eastAsia="Calibri" w:hAnsi="Soberana Sans" w:cs="Arial"/>
          <w:iCs/>
          <w:color w:val="000000"/>
        </w:rPr>
      </w:pPr>
    </w:p>
    <w:tbl>
      <w:tblPr>
        <w:tblStyle w:val="Tabladecuadrcula1clara-nfasis3"/>
        <w:tblW w:w="0" w:type="auto"/>
        <w:tblLook w:val="04A0" w:firstRow="1" w:lastRow="0" w:firstColumn="1" w:lastColumn="0" w:noHBand="0" w:noVBand="1"/>
      </w:tblPr>
      <w:tblGrid>
        <w:gridCol w:w="2338"/>
        <w:gridCol w:w="7716"/>
      </w:tblGrid>
      <w:tr w:rsidR="0069046F" w:rsidRPr="005C68B7" w14:paraId="09D401E4"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4D72C7"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123" w:type="dxa"/>
          </w:tcPr>
          <w:p w14:paraId="3F390726" w14:textId="77777777" w:rsidR="0069046F" w:rsidRPr="005C68B7" w:rsidRDefault="0069046F"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E62E37">
              <w:rPr>
                <w:rFonts w:ascii="Soberana Sans" w:eastAsia="Calibri" w:hAnsi="Soberana Sans" w:cs="Arial"/>
                <w:iCs/>
                <w:color w:val="000000"/>
              </w:rPr>
              <w:t>Constitución de Comités de CS</w:t>
            </w:r>
          </w:p>
        </w:tc>
      </w:tr>
      <w:tr w:rsidR="0069046F" w:rsidRPr="005C68B7" w14:paraId="0D6ECCA9" w14:textId="77777777" w:rsidTr="00972A59">
        <w:tc>
          <w:tcPr>
            <w:cnfStyle w:val="001000000000" w:firstRow="0" w:lastRow="0" w:firstColumn="1" w:lastColumn="0" w:oddVBand="0" w:evenVBand="0" w:oddHBand="0" w:evenHBand="0" w:firstRowFirstColumn="0" w:firstRowLastColumn="0" w:lastRowFirstColumn="0" w:lastRowLastColumn="0"/>
            <w:tcW w:w="2405" w:type="dxa"/>
          </w:tcPr>
          <w:p w14:paraId="25594D70"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123" w:type="dxa"/>
          </w:tcPr>
          <w:p w14:paraId="6DFC91B5" w14:textId="77777777"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r>
              <w:rPr>
                <w:rFonts w:ascii="Soberana Sans" w:eastAsia="Calibri" w:hAnsi="Soberana Sans" w:cs="Arial"/>
                <w:iCs/>
                <w:color w:val="000000"/>
              </w:rPr>
              <w:t xml:space="preserve"> o enlace de Contraloría de la CNBES </w:t>
            </w:r>
          </w:p>
        </w:tc>
      </w:tr>
      <w:tr w:rsidR="0069046F" w:rsidRPr="005C68B7" w14:paraId="747ACD9D" w14:textId="77777777" w:rsidTr="00972A59">
        <w:tc>
          <w:tcPr>
            <w:cnfStyle w:val="001000000000" w:firstRow="0" w:lastRow="0" w:firstColumn="1" w:lastColumn="0" w:oddVBand="0" w:evenVBand="0" w:oddHBand="0" w:evenHBand="0" w:firstRowFirstColumn="0" w:firstRowLastColumn="0" w:lastRowFirstColumn="0" w:lastRowLastColumn="0"/>
            <w:tcW w:w="2405" w:type="dxa"/>
          </w:tcPr>
          <w:p w14:paraId="6EAE2544"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123" w:type="dxa"/>
          </w:tcPr>
          <w:p w14:paraId="29D8928C" w14:textId="77777777"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Beneficiarios interesados en la Contraloría Social</w:t>
            </w:r>
            <w:r>
              <w:rPr>
                <w:rFonts w:ascii="Soberana Sans" w:eastAsia="Calibri" w:hAnsi="Soberana Sans" w:cs="Arial"/>
                <w:iCs/>
                <w:color w:val="000000"/>
              </w:rPr>
              <w:t xml:space="preserve"> / RCS</w:t>
            </w:r>
          </w:p>
        </w:tc>
      </w:tr>
      <w:tr w:rsidR="0069046F" w:rsidRPr="005C68B7" w14:paraId="1C26BE9C" w14:textId="77777777" w:rsidTr="00972A59">
        <w:tc>
          <w:tcPr>
            <w:cnfStyle w:val="001000000000" w:firstRow="0" w:lastRow="0" w:firstColumn="1" w:lastColumn="0" w:oddVBand="0" w:evenVBand="0" w:oddHBand="0" w:evenHBand="0" w:firstRowFirstColumn="0" w:firstRowLastColumn="0" w:lastRowFirstColumn="0" w:lastRowLastColumn="0"/>
            <w:tcW w:w="2405" w:type="dxa"/>
          </w:tcPr>
          <w:p w14:paraId="262EE830"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123" w:type="dxa"/>
          </w:tcPr>
          <w:p w14:paraId="708E3F7E" w14:textId="5463927E" w:rsidR="0069046F"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60</w:t>
            </w:r>
            <w:r w:rsidR="0069046F" w:rsidRPr="005C68B7">
              <w:rPr>
                <w:rFonts w:ascii="Soberana Sans" w:eastAsia="Calibri" w:hAnsi="Soberana Sans" w:cs="Arial"/>
                <w:iCs/>
                <w:color w:val="000000"/>
              </w:rPr>
              <w:t xml:space="preserve"> Minutos</w:t>
            </w:r>
          </w:p>
        </w:tc>
      </w:tr>
      <w:tr w:rsidR="0069046F" w:rsidRPr="005C68B7" w14:paraId="03169708" w14:textId="77777777" w:rsidTr="00972A59">
        <w:tc>
          <w:tcPr>
            <w:cnfStyle w:val="001000000000" w:firstRow="0" w:lastRow="0" w:firstColumn="1" w:lastColumn="0" w:oddVBand="0" w:evenVBand="0" w:oddHBand="0" w:evenHBand="0" w:firstRowFirstColumn="0" w:firstRowLastColumn="0" w:lastRowFirstColumn="0" w:lastRowLastColumn="0"/>
            <w:tcW w:w="2405" w:type="dxa"/>
          </w:tcPr>
          <w:p w14:paraId="156B27A3"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123" w:type="dxa"/>
          </w:tcPr>
          <w:p w14:paraId="4ADC5E33" w14:textId="77777777"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r>
              <w:rPr>
                <w:rFonts w:ascii="Soberana Sans" w:eastAsia="Calibri" w:hAnsi="Soberana Sans" w:cs="Arial"/>
                <w:iCs/>
                <w:color w:val="000000"/>
              </w:rPr>
              <w:t xml:space="preserve"> / para RCS videoconferencias </w:t>
            </w:r>
          </w:p>
        </w:tc>
      </w:tr>
      <w:tr w:rsidR="0069046F" w:rsidRPr="005C68B7" w14:paraId="2C723459" w14:textId="77777777" w:rsidTr="00972A59">
        <w:tc>
          <w:tcPr>
            <w:cnfStyle w:val="001000000000" w:firstRow="0" w:lastRow="0" w:firstColumn="1" w:lastColumn="0" w:oddVBand="0" w:evenVBand="0" w:oddHBand="0" w:evenHBand="0" w:firstRowFirstColumn="0" w:firstRowLastColumn="0" w:lastRowFirstColumn="0" w:lastRowLastColumn="0"/>
            <w:tcW w:w="2405" w:type="dxa"/>
          </w:tcPr>
          <w:p w14:paraId="14ACD2D8"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123" w:type="dxa"/>
          </w:tcPr>
          <w:p w14:paraId="45216025" w14:textId="34B0AC83"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Guía</w:t>
            </w:r>
            <w:r w:rsidR="00772569">
              <w:rPr>
                <w:rFonts w:ascii="Soberana Sans" w:eastAsia="Calibri" w:hAnsi="Soberana Sans" w:cs="Arial"/>
                <w:iCs/>
                <w:color w:val="000000"/>
              </w:rPr>
              <w:t xml:space="preserve"> operativa </w:t>
            </w:r>
            <w:r w:rsidRPr="005C68B7">
              <w:rPr>
                <w:rFonts w:ascii="Soberana Sans" w:eastAsia="Calibri" w:hAnsi="Soberana Sans" w:cs="Arial"/>
                <w:iCs/>
                <w:color w:val="000000"/>
              </w:rPr>
              <w:t xml:space="preserve"> </w:t>
            </w:r>
            <w:r>
              <w:rPr>
                <w:rFonts w:ascii="Soberana Sans" w:eastAsia="Calibri" w:hAnsi="Soberana Sans" w:cs="Arial"/>
                <w:iCs/>
                <w:color w:val="000000"/>
              </w:rPr>
              <w:t>de Contraloría Social, material impreso</w:t>
            </w:r>
            <w:r w:rsidRPr="005C68B7">
              <w:rPr>
                <w:rFonts w:ascii="Soberana Sans" w:eastAsia="Calibri" w:hAnsi="Soberana Sans" w:cs="Arial"/>
                <w:iCs/>
                <w:color w:val="000000"/>
              </w:rPr>
              <w:t xml:space="preserve"> y plumas </w:t>
            </w:r>
          </w:p>
        </w:tc>
      </w:tr>
      <w:tr w:rsidR="0069046F" w:rsidRPr="005C68B7" w14:paraId="0B82082F" w14:textId="77777777" w:rsidTr="00972A59">
        <w:trPr>
          <w:trHeight w:val="509"/>
        </w:trPr>
        <w:tc>
          <w:tcPr>
            <w:cnfStyle w:val="001000000000" w:firstRow="0" w:lastRow="0" w:firstColumn="1" w:lastColumn="0" w:oddVBand="0" w:evenVBand="0" w:oddHBand="0" w:evenHBand="0" w:firstRowFirstColumn="0" w:firstRowLastColumn="0" w:lastRowFirstColumn="0" w:lastRowLastColumn="0"/>
            <w:tcW w:w="2405" w:type="dxa"/>
          </w:tcPr>
          <w:p w14:paraId="344F0A0F"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123" w:type="dxa"/>
          </w:tcPr>
          <w:p w14:paraId="57419F1D" w14:textId="77777777"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Dar a conocer el procedimiento que debe llevarse y los documentos de registro de los CCS</w:t>
            </w:r>
          </w:p>
        </w:tc>
      </w:tr>
    </w:tbl>
    <w:p w14:paraId="205B5B06" w14:textId="77777777" w:rsidR="0069046F" w:rsidRDefault="0069046F" w:rsidP="007923BB">
      <w:pPr>
        <w:pStyle w:val="Sinespaciado"/>
        <w:rPr>
          <w:rFonts w:ascii="Soberana Sans" w:eastAsia="Calibri" w:hAnsi="Soberana Sans" w:cs="Arial"/>
          <w:iCs/>
          <w:color w:val="000000"/>
        </w:rPr>
      </w:pPr>
    </w:p>
    <w:tbl>
      <w:tblPr>
        <w:tblStyle w:val="Tabladecuadrcula1clara-nfasis3"/>
        <w:tblW w:w="0" w:type="auto"/>
        <w:tblLook w:val="04A0" w:firstRow="1" w:lastRow="0" w:firstColumn="1" w:lastColumn="0" w:noHBand="0" w:noVBand="1"/>
      </w:tblPr>
      <w:tblGrid>
        <w:gridCol w:w="2206"/>
        <w:gridCol w:w="7848"/>
      </w:tblGrid>
      <w:tr w:rsidR="0069046F" w:rsidRPr="005C68B7" w14:paraId="1A9DF2D2"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790A3E"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448AC46A" w14:textId="77777777" w:rsidR="0069046F" w:rsidRPr="005C68B7" w:rsidRDefault="0069046F"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Acciones del Comité de Contraloría Social (CCS)</w:t>
            </w:r>
          </w:p>
        </w:tc>
      </w:tr>
      <w:tr w:rsidR="0069046F" w:rsidRPr="005C68B7" w14:paraId="7139CC07"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87933BD"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1CC29E26" w14:textId="165CAFB1"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sidR="002534E8">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p>
        </w:tc>
      </w:tr>
      <w:tr w:rsidR="0069046F" w:rsidRPr="005C68B7" w14:paraId="40719609"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1551989"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48C17350" w14:textId="77777777"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Integrantes del Comité de Contraloría Social (CCS)</w:t>
            </w:r>
          </w:p>
        </w:tc>
      </w:tr>
      <w:tr w:rsidR="0069046F" w:rsidRPr="005C68B7" w14:paraId="7AD9E3D1"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6095A62B"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6814A3B9" w14:textId="2790817A"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6</w:t>
            </w:r>
            <w:r w:rsidRPr="005C68B7">
              <w:rPr>
                <w:rFonts w:ascii="Soberana Sans" w:eastAsia="Calibri" w:hAnsi="Soberana Sans" w:cs="Arial"/>
                <w:iCs/>
                <w:color w:val="000000"/>
              </w:rPr>
              <w:t>0 Minutos</w:t>
            </w:r>
          </w:p>
        </w:tc>
      </w:tr>
      <w:tr w:rsidR="0069046F" w:rsidRPr="005C68B7" w14:paraId="68BD1353"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1405D38C"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3E9156D6" w14:textId="77777777"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69046F" w:rsidRPr="005C68B7" w14:paraId="18A1674B"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89B5136"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39875A56" w14:textId="3C6974C0" w:rsidR="0069046F" w:rsidRPr="005C68B7" w:rsidRDefault="0069046F"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Guías del CCS, guía </w:t>
            </w:r>
            <w:r w:rsidR="00772569">
              <w:rPr>
                <w:rFonts w:ascii="Soberana Sans" w:eastAsia="Calibri" w:hAnsi="Soberana Sans" w:cs="Arial"/>
                <w:iCs/>
                <w:color w:val="000000"/>
              </w:rPr>
              <w:t xml:space="preserve">operativa </w:t>
            </w:r>
            <w:r>
              <w:rPr>
                <w:rFonts w:ascii="Soberana Sans" w:eastAsia="Calibri" w:hAnsi="Soberana Sans" w:cs="Arial"/>
                <w:iCs/>
                <w:color w:val="000000"/>
              </w:rPr>
              <w:t>de CS</w:t>
            </w:r>
          </w:p>
        </w:tc>
      </w:tr>
      <w:tr w:rsidR="0069046F" w:rsidRPr="005C68B7" w14:paraId="236B39ED"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30457C1" w14:textId="77777777" w:rsidR="0069046F" w:rsidRPr="005C68B7" w:rsidRDefault="0069046F"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58A740BB" w14:textId="0323B701" w:rsidR="0069046F" w:rsidRPr="005C68B7" w:rsidRDefault="0069046F" w:rsidP="0069046F">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Conocer las acciones de Contraloría Social </w:t>
            </w:r>
            <w:r>
              <w:rPr>
                <w:rFonts w:ascii="Soberana Sans" w:eastAsia="Calibri" w:hAnsi="Soberana Sans" w:cs="Arial"/>
                <w:iCs/>
                <w:color w:val="000000"/>
              </w:rPr>
              <w:t xml:space="preserve">su relevancia y </w:t>
            </w:r>
            <w:r w:rsidR="002534E8">
              <w:rPr>
                <w:rFonts w:ascii="Soberana Sans" w:eastAsia="Calibri" w:hAnsi="Soberana Sans" w:cs="Arial"/>
                <w:iCs/>
                <w:color w:val="000000"/>
              </w:rPr>
              <w:t>procedimientos a seguir.</w:t>
            </w:r>
          </w:p>
        </w:tc>
      </w:tr>
    </w:tbl>
    <w:p w14:paraId="6BBFA74E" w14:textId="77777777" w:rsidR="0069046F" w:rsidRDefault="0069046F" w:rsidP="007923BB">
      <w:pPr>
        <w:pStyle w:val="Sinespaciado"/>
        <w:rPr>
          <w:rFonts w:ascii="Soberana Sans" w:eastAsia="Calibri" w:hAnsi="Soberana Sans" w:cs="Arial"/>
          <w:iCs/>
          <w:color w:val="000000"/>
        </w:rPr>
      </w:pPr>
    </w:p>
    <w:tbl>
      <w:tblPr>
        <w:tblStyle w:val="Tabladecuadrcula1clara-nfasis3"/>
        <w:tblW w:w="0" w:type="auto"/>
        <w:tblLook w:val="04A0" w:firstRow="1" w:lastRow="0" w:firstColumn="1" w:lastColumn="0" w:noHBand="0" w:noVBand="1"/>
      </w:tblPr>
      <w:tblGrid>
        <w:gridCol w:w="2206"/>
        <w:gridCol w:w="7848"/>
      </w:tblGrid>
      <w:tr w:rsidR="002534E8" w:rsidRPr="005C68B7" w14:paraId="79C441D7"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26D19BC"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3E8119B6" w14:textId="1B746E39" w:rsidR="002534E8" w:rsidRPr="005C68B7" w:rsidRDefault="002534E8"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2534E8">
              <w:rPr>
                <w:rFonts w:ascii="Soberana Sans" w:eastAsia="Calibri" w:hAnsi="Soberana Sans" w:cs="Arial"/>
                <w:iCs/>
                <w:color w:val="000000"/>
              </w:rPr>
              <w:t>Solicitud de información y estrategia de Vigilancia</w:t>
            </w:r>
          </w:p>
        </w:tc>
      </w:tr>
      <w:tr w:rsidR="002534E8" w:rsidRPr="005C68B7" w14:paraId="599C4F13"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91ED66E"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lastRenderedPageBreak/>
              <w:t>Impartida por</w:t>
            </w:r>
          </w:p>
        </w:tc>
        <w:tc>
          <w:tcPr>
            <w:tcW w:w="8265" w:type="dxa"/>
          </w:tcPr>
          <w:p w14:paraId="2F152795" w14:textId="25EDB5CB"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w:t>
            </w:r>
            <w:r>
              <w:rPr>
                <w:rFonts w:ascii="Soberana Sans" w:eastAsia="Calibri" w:hAnsi="Soberana Sans" w:cs="Arial"/>
                <w:iCs/>
                <w:color w:val="000000"/>
              </w:rPr>
              <w:t>ial (RCS) o algún funcionario pú</w:t>
            </w:r>
            <w:r w:rsidRPr="005C68B7">
              <w:rPr>
                <w:rFonts w:ascii="Soberana Sans" w:eastAsia="Calibri" w:hAnsi="Soberana Sans" w:cs="Arial"/>
                <w:iCs/>
                <w:color w:val="000000"/>
              </w:rPr>
              <w:t>blico designado</w:t>
            </w:r>
          </w:p>
        </w:tc>
      </w:tr>
      <w:tr w:rsidR="002534E8" w:rsidRPr="005C68B7" w14:paraId="7CCB5DAD"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C9284D6"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7BFEE606" w14:textId="77777777"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Integrantes del Comité de Contraloría Social (CCS)</w:t>
            </w:r>
          </w:p>
        </w:tc>
      </w:tr>
      <w:tr w:rsidR="002534E8" w:rsidRPr="005C68B7" w14:paraId="568903F2"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20D5AC76"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4045F306" w14:textId="5AA6FEEF"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40</w:t>
            </w:r>
            <w:r w:rsidRPr="005C68B7">
              <w:rPr>
                <w:rFonts w:ascii="Soberana Sans" w:eastAsia="Calibri" w:hAnsi="Soberana Sans" w:cs="Arial"/>
                <w:iCs/>
                <w:color w:val="000000"/>
              </w:rPr>
              <w:t xml:space="preserve"> Minutos</w:t>
            </w:r>
          </w:p>
        </w:tc>
      </w:tr>
      <w:tr w:rsidR="002534E8" w:rsidRPr="005C68B7" w14:paraId="123C6E63"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616941CA"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1E0DCB49" w14:textId="77777777"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2534E8" w:rsidRPr="005C68B7" w14:paraId="602F0166"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3638EA7"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0D646979" w14:textId="3B8A1C38"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Guías del CCS, guía </w:t>
            </w:r>
            <w:r w:rsidR="00772569">
              <w:rPr>
                <w:rFonts w:ascii="Soberana Sans" w:eastAsia="Calibri" w:hAnsi="Soberana Sans" w:cs="Arial"/>
                <w:iCs/>
                <w:color w:val="000000"/>
              </w:rPr>
              <w:t xml:space="preserve">operativa </w:t>
            </w:r>
            <w:r>
              <w:rPr>
                <w:rFonts w:ascii="Soberana Sans" w:eastAsia="Calibri" w:hAnsi="Soberana Sans" w:cs="Arial"/>
                <w:iCs/>
                <w:color w:val="000000"/>
              </w:rPr>
              <w:t>de CS, anexo</w:t>
            </w:r>
          </w:p>
        </w:tc>
      </w:tr>
      <w:tr w:rsidR="002534E8" w:rsidRPr="005C68B7" w14:paraId="3AF4FAA0"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65599F9"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1D0098DC" w14:textId="1756D43F"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Como solicitar información, que tipo y restricciones legales. </w:t>
            </w:r>
          </w:p>
        </w:tc>
      </w:tr>
    </w:tbl>
    <w:p w14:paraId="32824908" w14:textId="77777777" w:rsidR="0069046F" w:rsidRDefault="0069046F" w:rsidP="007923BB">
      <w:pPr>
        <w:pStyle w:val="Sinespaciado"/>
        <w:rPr>
          <w:rFonts w:ascii="Soberana Sans" w:eastAsia="Calibri" w:hAnsi="Soberana Sans" w:cs="Arial"/>
          <w:iCs/>
          <w:color w:val="000000"/>
        </w:rPr>
      </w:pPr>
    </w:p>
    <w:p w14:paraId="64AE8626" w14:textId="77777777" w:rsidR="002534E8" w:rsidRDefault="002534E8" w:rsidP="007923BB">
      <w:pPr>
        <w:pStyle w:val="Sinespaciado"/>
        <w:rPr>
          <w:rFonts w:ascii="Soberana Sans" w:eastAsia="Calibri" w:hAnsi="Soberana Sans" w:cs="Arial"/>
          <w:iCs/>
          <w:color w:val="000000"/>
        </w:rPr>
      </w:pPr>
    </w:p>
    <w:tbl>
      <w:tblPr>
        <w:tblStyle w:val="Tabladecuadrcula1clara-nfasis3"/>
        <w:tblW w:w="0" w:type="auto"/>
        <w:tblLook w:val="04A0" w:firstRow="1" w:lastRow="0" w:firstColumn="1" w:lastColumn="0" w:noHBand="0" w:noVBand="1"/>
      </w:tblPr>
      <w:tblGrid>
        <w:gridCol w:w="2206"/>
        <w:gridCol w:w="7848"/>
      </w:tblGrid>
      <w:tr w:rsidR="002534E8" w:rsidRPr="005C68B7" w14:paraId="67F44F57"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6C49E9"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6E5C59F7" w14:textId="265BA0C0" w:rsidR="002534E8" w:rsidRPr="005C68B7" w:rsidRDefault="002534E8"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2534E8">
              <w:rPr>
                <w:rFonts w:ascii="Soberana Sans" w:eastAsia="Calibri" w:hAnsi="Soberana Sans" w:cs="Arial"/>
                <w:iCs/>
                <w:color w:val="000000"/>
              </w:rPr>
              <w:t>Recepción, presentación y seguimiento a quejas y denuncias</w:t>
            </w:r>
          </w:p>
        </w:tc>
      </w:tr>
      <w:tr w:rsidR="002534E8" w:rsidRPr="005C68B7" w14:paraId="0C890035"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2294AB20"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3C75C164" w14:textId="77777777"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Social (RCS) o algún funcionario publico designado</w:t>
            </w:r>
          </w:p>
        </w:tc>
      </w:tr>
      <w:tr w:rsidR="002534E8" w:rsidRPr="005C68B7" w14:paraId="412316CC"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ED9B3C9"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00D3319D" w14:textId="77777777"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Integrantes del Comité de Contraloría Social (CCS)</w:t>
            </w:r>
          </w:p>
        </w:tc>
      </w:tr>
      <w:tr w:rsidR="002534E8" w:rsidRPr="005C68B7" w14:paraId="713B6EE2"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A2E63E1"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60BA96E3" w14:textId="290D8A2E"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20</w:t>
            </w:r>
            <w:r w:rsidRPr="005C68B7">
              <w:rPr>
                <w:rFonts w:ascii="Soberana Sans" w:eastAsia="Calibri" w:hAnsi="Soberana Sans" w:cs="Arial"/>
                <w:iCs/>
                <w:color w:val="000000"/>
              </w:rPr>
              <w:t xml:space="preserve"> Minutos</w:t>
            </w:r>
          </w:p>
        </w:tc>
      </w:tr>
      <w:tr w:rsidR="002534E8" w:rsidRPr="005C68B7" w14:paraId="5AB06B26"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1019CDF0"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48FE3126" w14:textId="77777777"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2534E8" w:rsidRPr="005C68B7" w14:paraId="5B8040E8"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D0B83AC"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7DC7226A" w14:textId="5B648D35" w:rsidR="002534E8" w:rsidRPr="005C68B7" w:rsidRDefault="002534E8"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Guías del CCS, guía </w:t>
            </w:r>
            <w:r w:rsidR="00772569">
              <w:rPr>
                <w:rFonts w:ascii="Soberana Sans" w:eastAsia="Calibri" w:hAnsi="Soberana Sans" w:cs="Arial"/>
                <w:iCs/>
                <w:color w:val="000000"/>
              </w:rPr>
              <w:t xml:space="preserve">operativa </w:t>
            </w:r>
            <w:r>
              <w:rPr>
                <w:rFonts w:ascii="Soberana Sans" w:eastAsia="Calibri" w:hAnsi="Soberana Sans" w:cs="Arial"/>
                <w:iCs/>
                <w:color w:val="000000"/>
              </w:rPr>
              <w:t>de CS, anexo</w:t>
            </w:r>
          </w:p>
        </w:tc>
      </w:tr>
      <w:tr w:rsidR="002534E8" w:rsidRPr="005C68B7" w14:paraId="08169067"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6246DC9F" w14:textId="77777777" w:rsidR="002534E8" w:rsidRPr="005C68B7" w:rsidRDefault="002534E8"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538A9F85" w14:textId="1B6F9929" w:rsidR="002534E8"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Dar a conocer los mecanismos de defensa, interposición  y procedimientos locales y federales para la atención y seguimiento de quejas y denuncias</w:t>
            </w:r>
          </w:p>
        </w:tc>
      </w:tr>
    </w:tbl>
    <w:p w14:paraId="53C9233B" w14:textId="77777777" w:rsidR="0069046F" w:rsidRDefault="0069046F" w:rsidP="007923BB">
      <w:pPr>
        <w:pStyle w:val="Sinespaciado"/>
        <w:rPr>
          <w:rFonts w:ascii="Soberana Sans" w:eastAsia="Calibri" w:hAnsi="Soberana Sans" w:cs="Arial"/>
          <w:iCs/>
          <w:color w:val="000000"/>
        </w:rPr>
      </w:pPr>
    </w:p>
    <w:tbl>
      <w:tblPr>
        <w:tblStyle w:val="Tabladecuadrcula1clara-nfasis3"/>
        <w:tblW w:w="0" w:type="auto"/>
        <w:tblLook w:val="04A0" w:firstRow="1" w:lastRow="0" w:firstColumn="1" w:lastColumn="0" w:noHBand="0" w:noVBand="1"/>
      </w:tblPr>
      <w:tblGrid>
        <w:gridCol w:w="2206"/>
        <w:gridCol w:w="7848"/>
      </w:tblGrid>
      <w:tr w:rsidR="00C012E4" w:rsidRPr="005C68B7" w14:paraId="6FE8EC45"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2796CC"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12D0D0DA" w14:textId="120AE79A" w:rsidR="00C012E4" w:rsidRPr="005C68B7" w:rsidRDefault="00C012E4"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C012E4">
              <w:rPr>
                <w:rFonts w:ascii="Soberana Sans" w:eastAsia="Calibri" w:hAnsi="Soberana Sans" w:cs="Arial"/>
                <w:iCs/>
                <w:color w:val="000000"/>
              </w:rPr>
              <w:t>Reuniones e informes a benficiarios</w:t>
            </w:r>
          </w:p>
        </w:tc>
      </w:tr>
      <w:tr w:rsidR="00C012E4" w:rsidRPr="005C68B7" w14:paraId="5E6FFE36"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5BD124B"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5173B192"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Social (RCS) o algún funcionario publico designado</w:t>
            </w:r>
          </w:p>
        </w:tc>
      </w:tr>
      <w:tr w:rsidR="00C012E4" w:rsidRPr="005C68B7" w14:paraId="1583C0D7"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9784519"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65FF7DA3"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Integrantes del Comité de Contraloría Social (CCS)</w:t>
            </w:r>
          </w:p>
        </w:tc>
      </w:tr>
      <w:tr w:rsidR="00C012E4" w:rsidRPr="005C68B7" w14:paraId="499AC95E"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A89BDC9"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1142C561"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20</w:t>
            </w:r>
            <w:r w:rsidRPr="005C68B7">
              <w:rPr>
                <w:rFonts w:ascii="Soberana Sans" w:eastAsia="Calibri" w:hAnsi="Soberana Sans" w:cs="Arial"/>
                <w:iCs/>
                <w:color w:val="000000"/>
              </w:rPr>
              <w:t xml:space="preserve"> Minutos</w:t>
            </w:r>
          </w:p>
        </w:tc>
      </w:tr>
      <w:tr w:rsidR="00C012E4" w:rsidRPr="005C68B7" w14:paraId="19750C6B"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22BFEA7"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7CD52EE5"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C012E4" w:rsidRPr="005C68B7" w14:paraId="510219F0"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A6A16D9"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12FB6298" w14:textId="79D7805E"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Guías del CCS, guía </w:t>
            </w:r>
            <w:r w:rsidR="00772569">
              <w:rPr>
                <w:rFonts w:ascii="Soberana Sans" w:eastAsia="Calibri" w:hAnsi="Soberana Sans" w:cs="Arial"/>
                <w:iCs/>
                <w:color w:val="000000"/>
              </w:rPr>
              <w:t xml:space="preserve">operativa </w:t>
            </w:r>
            <w:r>
              <w:rPr>
                <w:rFonts w:ascii="Soberana Sans" w:eastAsia="Calibri" w:hAnsi="Soberana Sans" w:cs="Arial"/>
                <w:iCs/>
                <w:color w:val="000000"/>
              </w:rPr>
              <w:t>de CS, anexo</w:t>
            </w:r>
          </w:p>
        </w:tc>
      </w:tr>
      <w:tr w:rsidR="00C012E4" w:rsidRPr="005C68B7" w14:paraId="58F6A145"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8A9F948"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0BCD2AFB" w14:textId="5302B1A5"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Programación, temporalidad, objetivos e instrucciones de llenado, objetivo e importancia de su recabación</w:t>
            </w:r>
          </w:p>
        </w:tc>
      </w:tr>
    </w:tbl>
    <w:p w14:paraId="66597336" w14:textId="77777777" w:rsidR="0069046F" w:rsidRDefault="0069046F" w:rsidP="007923BB">
      <w:pPr>
        <w:pStyle w:val="Sinespaciado"/>
        <w:rPr>
          <w:rFonts w:ascii="Soberana Sans" w:eastAsia="Calibri" w:hAnsi="Soberana Sans" w:cs="Arial"/>
          <w:iCs/>
          <w:color w:val="000000"/>
        </w:rPr>
      </w:pPr>
    </w:p>
    <w:p w14:paraId="55CE342A" w14:textId="4933F135" w:rsidR="00C012E4" w:rsidRPr="00972A59" w:rsidRDefault="00C012E4" w:rsidP="00C012E4">
      <w:pPr>
        <w:rPr>
          <w:rStyle w:val="nfasissutil"/>
          <w:rFonts w:ascii="Soberana Sans" w:eastAsiaTheme="majorEastAsia" w:hAnsi="Soberana Sans" w:cstheme="majorBidi"/>
          <w:b/>
          <w:bCs/>
          <w:i w:val="0"/>
          <w:color w:val="31849B" w:themeColor="accent5" w:themeShade="BF"/>
          <w:sz w:val="40"/>
          <w:szCs w:val="40"/>
        </w:rPr>
      </w:pPr>
      <w:r w:rsidRPr="00972A59">
        <w:rPr>
          <w:rStyle w:val="nfasissutil"/>
          <w:rFonts w:ascii="Soberana Sans" w:eastAsiaTheme="majorEastAsia" w:hAnsi="Soberana Sans" w:cstheme="majorBidi"/>
          <w:b/>
          <w:bCs/>
          <w:i w:val="0"/>
          <w:color w:val="31849B" w:themeColor="accent5" w:themeShade="BF"/>
          <w:sz w:val="40"/>
          <w:szCs w:val="40"/>
        </w:rPr>
        <w:t xml:space="preserve">Seguimiento </w:t>
      </w:r>
    </w:p>
    <w:tbl>
      <w:tblPr>
        <w:tblStyle w:val="Tabladecuadrcula1clara-nfasis5"/>
        <w:tblW w:w="0" w:type="auto"/>
        <w:tblLook w:val="04A0" w:firstRow="1" w:lastRow="0" w:firstColumn="1" w:lastColumn="0" w:noHBand="0" w:noVBand="1"/>
      </w:tblPr>
      <w:tblGrid>
        <w:gridCol w:w="2208"/>
        <w:gridCol w:w="7846"/>
      </w:tblGrid>
      <w:tr w:rsidR="00C012E4" w:rsidRPr="005C68B7" w14:paraId="4D188AC0"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0A7E7C"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2EA362F8" w14:textId="12E7177A" w:rsidR="00C012E4" w:rsidRPr="005C68B7" w:rsidRDefault="000C100B"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Sistema Integral de Contraloría Social </w:t>
            </w:r>
            <w:r w:rsidR="00C012E4">
              <w:rPr>
                <w:rFonts w:ascii="Soberana Sans" w:eastAsia="Calibri" w:hAnsi="Soberana Sans" w:cs="Arial"/>
                <w:iCs/>
                <w:color w:val="000000"/>
              </w:rPr>
              <w:t>SICS</w:t>
            </w:r>
          </w:p>
        </w:tc>
      </w:tr>
      <w:tr w:rsidR="00C012E4" w:rsidRPr="005C68B7" w14:paraId="26B7D55D"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418FCC9B"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44A91C84" w14:textId="4058B930"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Enlace de CS de CNBES </w:t>
            </w:r>
          </w:p>
        </w:tc>
      </w:tr>
      <w:tr w:rsidR="00C012E4" w:rsidRPr="005C68B7" w14:paraId="1FF77D32"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581095A"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7250C737" w14:textId="79174BC3"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Responsables Estatales/ responsables Operativos / RCS</w:t>
            </w:r>
          </w:p>
        </w:tc>
      </w:tr>
      <w:tr w:rsidR="00C012E4" w:rsidRPr="005C68B7" w14:paraId="7D80EB1D"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48AB683"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0888A725" w14:textId="4B81EB32" w:rsidR="00C012E4"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60</w:t>
            </w:r>
            <w:r w:rsidR="00C012E4" w:rsidRPr="005C68B7">
              <w:rPr>
                <w:rFonts w:ascii="Soberana Sans" w:eastAsia="Calibri" w:hAnsi="Soberana Sans" w:cs="Arial"/>
                <w:iCs/>
                <w:color w:val="000000"/>
              </w:rPr>
              <w:t xml:space="preserve"> Minutos</w:t>
            </w:r>
          </w:p>
        </w:tc>
      </w:tr>
      <w:tr w:rsidR="00C012E4" w:rsidRPr="005C68B7" w14:paraId="05ED282E"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5C8ABF9"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0E7A53CA" w14:textId="2A390A3A"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Videoconferencia</w:t>
            </w:r>
            <w:r w:rsidR="000C100B">
              <w:rPr>
                <w:rFonts w:ascii="Soberana Sans" w:eastAsia="Calibri" w:hAnsi="Soberana Sans" w:cs="Arial"/>
                <w:iCs/>
                <w:color w:val="000000"/>
              </w:rPr>
              <w:t xml:space="preserve">, telefónicamente </w:t>
            </w:r>
            <w:r>
              <w:rPr>
                <w:rFonts w:ascii="Soberana Sans" w:eastAsia="Calibri" w:hAnsi="Soberana Sans" w:cs="Arial"/>
                <w:iCs/>
                <w:color w:val="000000"/>
              </w:rPr>
              <w:t>(solicitud previa)</w:t>
            </w:r>
          </w:p>
        </w:tc>
      </w:tr>
      <w:tr w:rsidR="00C012E4" w:rsidRPr="005C68B7" w14:paraId="351D8168"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62B1E3C"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6F33E678" w14:textId="5B21AF02"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Manual de SICS</w:t>
            </w:r>
          </w:p>
        </w:tc>
      </w:tr>
      <w:tr w:rsidR="00C012E4" w:rsidRPr="005C68B7" w14:paraId="136F9FC5"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47FA3757"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lastRenderedPageBreak/>
              <w:t>Objetivo General</w:t>
            </w:r>
          </w:p>
        </w:tc>
        <w:tc>
          <w:tcPr>
            <w:tcW w:w="8265" w:type="dxa"/>
          </w:tcPr>
          <w:p w14:paraId="6529E629" w14:textId="113E33E4" w:rsidR="00C012E4"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Dar a conocer requisitos de a</w:t>
            </w:r>
            <w:r w:rsidR="00C012E4">
              <w:rPr>
                <w:rFonts w:ascii="Soberana Sans" w:eastAsia="Calibri" w:hAnsi="Soberana Sans" w:cs="Arial"/>
                <w:iCs/>
                <w:color w:val="000000"/>
              </w:rPr>
              <w:t xml:space="preserve">cceso, captura </w:t>
            </w:r>
            <w:r>
              <w:rPr>
                <w:rFonts w:ascii="Soberana Sans" w:eastAsia="Calibri" w:hAnsi="Soberana Sans" w:cs="Arial"/>
                <w:iCs/>
                <w:color w:val="000000"/>
              </w:rPr>
              <w:t>y seguimiento de las acciones de CS en el SICS</w:t>
            </w:r>
          </w:p>
        </w:tc>
      </w:tr>
    </w:tbl>
    <w:p w14:paraId="491342B1" w14:textId="77777777" w:rsidR="000C100B" w:rsidRPr="000C100B" w:rsidRDefault="000C100B" w:rsidP="000C100B">
      <w:pPr>
        <w:rPr>
          <w:rFonts w:ascii="Soberana Sans" w:eastAsiaTheme="majorEastAsia" w:hAnsi="Soberana Sans" w:cstheme="majorBidi"/>
          <w:b/>
          <w:bCs/>
          <w:iCs/>
          <w:color w:val="000000" w:themeColor="text1"/>
        </w:rPr>
      </w:pPr>
    </w:p>
    <w:tbl>
      <w:tblPr>
        <w:tblStyle w:val="Tabladecuadrcula1clara-nfasis5"/>
        <w:tblW w:w="0" w:type="auto"/>
        <w:tblLook w:val="04A0" w:firstRow="1" w:lastRow="0" w:firstColumn="1" w:lastColumn="0" w:noHBand="0" w:noVBand="1"/>
      </w:tblPr>
      <w:tblGrid>
        <w:gridCol w:w="2208"/>
        <w:gridCol w:w="7846"/>
      </w:tblGrid>
      <w:tr w:rsidR="000C100B" w:rsidRPr="005C68B7" w14:paraId="1B0F84A6"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58A2AF"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0D65F25D" w14:textId="7519DB33" w:rsidR="000C100B" w:rsidRPr="005C68B7" w:rsidRDefault="000C100B"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0C100B">
              <w:rPr>
                <w:rFonts w:ascii="Soberana Sans" w:eastAsia="Calibri" w:hAnsi="Soberana Sans" w:cs="Arial"/>
                <w:iCs/>
                <w:color w:val="000000"/>
              </w:rPr>
              <w:t>Usuarios</w:t>
            </w:r>
          </w:p>
        </w:tc>
      </w:tr>
      <w:tr w:rsidR="000C100B" w:rsidRPr="005C68B7" w14:paraId="1AC84E98"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D6083E2"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3AB05C0E"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Enlace de CS de CNBES </w:t>
            </w:r>
          </w:p>
        </w:tc>
      </w:tr>
      <w:tr w:rsidR="000C100B" w:rsidRPr="005C68B7" w14:paraId="709AF206"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117BD7F7"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5718E1CA"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Responsables Estatales/ responsables Operativos / RCS</w:t>
            </w:r>
          </w:p>
        </w:tc>
      </w:tr>
      <w:tr w:rsidR="000C100B" w:rsidRPr="005C68B7" w14:paraId="73FD1B97"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343C2C0"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5992E8E2" w14:textId="5114DBDD"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10</w:t>
            </w:r>
            <w:r w:rsidRPr="005C68B7">
              <w:rPr>
                <w:rFonts w:ascii="Soberana Sans" w:eastAsia="Calibri" w:hAnsi="Soberana Sans" w:cs="Arial"/>
                <w:iCs/>
                <w:color w:val="000000"/>
              </w:rPr>
              <w:t xml:space="preserve"> Minutos</w:t>
            </w:r>
          </w:p>
        </w:tc>
      </w:tr>
      <w:tr w:rsidR="000C100B" w:rsidRPr="005C68B7" w14:paraId="012BDA4F"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0185981"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512E8833" w14:textId="58518103"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Videoconferencia, teléfono, correo electrónico  (solicitud previa)</w:t>
            </w:r>
          </w:p>
        </w:tc>
      </w:tr>
      <w:tr w:rsidR="000C100B" w:rsidRPr="005C68B7" w14:paraId="5C7DC64A"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A62AAA5"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06393A49"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Manual de SICS</w:t>
            </w:r>
          </w:p>
        </w:tc>
      </w:tr>
      <w:tr w:rsidR="000C100B" w:rsidRPr="005C68B7" w14:paraId="5D52B5BF"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602CFD2E"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38F9AC45" w14:textId="4A840B5B"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Dar a conocer requerimientos, firma de responsiva, obligaciones, datos de acceso</w:t>
            </w:r>
          </w:p>
        </w:tc>
      </w:tr>
    </w:tbl>
    <w:p w14:paraId="49142EC4" w14:textId="77777777" w:rsidR="000C100B" w:rsidRPr="000C100B" w:rsidRDefault="000C100B" w:rsidP="00C012E4">
      <w:pPr>
        <w:rPr>
          <w:rFonts w:ascii="Soberana Sans" w:eastAsiaTheme="majorEastAsia" w:hAnsi="Soberana Sans" w:cstheme="majorBidi"/>
          <w:b/>
          <w:bCs/>
          <w:iCs/>
          <w:color w:val="000000" w:themeColor="text1"/>
        </w:rPr>
      </w:pPr>
    </w:p>
    <w:tbl>
      <w:tblPr>
        <w:tblStyle w:val="Tabladecuadrcula1clara-nfasis5"/>
        <w:tblW w:w="0" w:type="auto"/>
        <w:tblLook w:val="04A0" w:firstRow="1" w:lastRow="0" w:firstColumn="1" w:lastColumn="0" w:noHBand="0" w:noVBand="1"/>
      </w:tblPr>
      <w:tblGrid>
        <w:gridCol w:w="2208"/>
        <w:gridCol w:w="7846"/>
      </w:tblGrid>
      <w:tr w:rsidR="000C100B" w:rsidRPr="005C68B7" w14:paraId="637C410D"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A72D56"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2B83345B" w14:textId="7AA93F66" w:rsidR="000C100B" w:rsidRPr="005C68B7" w:rsidRDefault="000C100B"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Módulos </w:t>
            </w:r>
          </w:p>
        </w:tc>
      </w:tr>
      <w:tr w:rsidR="000C100B" w:rsidRPr="005C68B7" w14:paraId="1F2FA9EB"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0D88031"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7CBAA3ED"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Enlace de CS de CNBES </w:t>
            </w:r>
          </w:p>
        </w:tc>
      </w:tr>
      <w:tr w:rsidR="000C100B" w:rsidRPr="005C68B7" w14:paraId="2A04C6F5"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29668BA"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5F3C5E91"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Responsables Estatales/ responsables Operativos / RCS</w:t>
            </w:r>
          </w:p>
        </w:tc>
      </w:tr>
      <w:tr w:rsidR="000C100B" w:rsidRPr="005C68B7" w14:paraId="26B4FE46"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14516D2A"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12D594AA" w14:textId="7CC28CE6"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60</w:t>
            </w:r>
            <w:r w:rsidRPr="005C68B7">
              <w:rPr>
                <w:rFonts w:ascii="Soberana Sans" w:eastAsia="Calibri" w:hAnsi="Soberana Sans" w:cs="Arial"/>
                <w:iCs/>
                <w:color w:val="000000"/>
              </w:rPr>
              <w:t xml:space="preserve"> Minutos</w:t>
            </w:r>
          </w:p>
        </w:tc>
      </w:tr>
      <w:tr w:rsidR="000C100B" w:rsidRPr="005C68B7" w14:paraId="567F550D"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88B85F8"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6B9F39F5"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Videoconferencia, telefónicamente (solicitud previa)</w:t>
            </w:r>
          </w:p>
        </w:tc>
      </w:tr>
      <w:tr w:rsidR="000C100B" w:rsidRPr="005C68B7" w14:paraId="2052C5EA"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6DEEC709"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7C569303"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Manual de SICS</w:t>
            </w:r>
          </w:p>
        </w:tc>
      </w:tr>
      <w:tr w:rsidR="000C100B" w:rsidRPr="005C68B7" w14:paraId="0F5849CE"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227F642C"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0C32AE60" w14:textId="0E25EE25" w:rsidR="000C100B" w:rsidRPr="005C68B7" w:rsidRDefault="000C100B" w:rsidP="000C100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Dar a conocer el manejo de los apartados del SICS asi como su funcionamiento</w:t>
            </w:r>
          </w:p>
        </w:tc>
      </w:tr>
    </w:tbl>
    <w:p w14:paraId="3D8366C6" w14:textId="77777777" w:rsidR="00C012E4" w:rsidRDefault="00C012E4" w:rsidP="00C012E4">
      <w:pPr>
        <w:rPr>
          <w:rFonts w:ascii="Soberana Sans" w:eastAsiaTheme="majorEastAsia" w:hAnsi="Soberana Sans" w:cstheme="majorBidi"/>
          <w:b/>
          <w:bCs/>
          <w:iCs/>
          <w:color w:val="000000" w:themeColor="text1"/>
        </w:rPr>
      </w:pPr>
    </w:p>
    <w:tbl>
      <w:tblPr>
        <w:tblStyle w:val="Tabladecuadrcula1clara-nfasis5"/>
        <w:tblW w:w="0" w:type="auto"/>
        <w:tblLook w:val="04A0" w:firstRow="1" w:lastRow="0" w:firstColumn="1" w:lastColumn="0" w:noHBand="0" w:noVBand="1"/>
      </w:tblPr>
      <w:tblGrid>
        <w:gridCol w:w="2208"/>
        <w:gridCol w:w="7846"/>
      </w:tblGrid>
      <w:tr w:rsidR="000C100B" w:rsidRPr="005C68B7" w14:paraId="0E7522FC"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93760E"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5C24E514" w14:textId="63238E38" w:rsidR="000C100B" w:rsidRPr="005C68B7" w:rsidRDefault="000C100B"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Criterios de captura </w:t>
            </w:r>
          </w:p>
        </w:tc>
      </w:tr>
      <w:tr w:rsidR="000C100B" w:rsidRPr="005C68B7" w14:paraId="6D948972"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3ECBD48B"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2CA5BEC6"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Enlace de CS de CNBES </w:t>
            </w:r>
          </w:p>
        </w:tc>
      </w:tr>
      <w:tr w:rsidR="000C100B" w:rsidRPr="005C68B7" w14:paraId="106A081C"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669BA3F"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511AE903"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Responsables Estatales/ responsables Operativos / RCS</w:t>
            </w:r>
          </w:p>
        </w:tc>
      </w:tr>
      <w:tr w:rsidR="000C100B" w:rsidRPr="005C68B7" w14:paraId="4CA7A144"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4EC5E2DA"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189CA661"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60</w:t>
            </w:r>
            <w:r w:rsidRPr="005C68B7">
              <w:rPr>
                <w:rFonts w:ascii="Soberana Sans" w:eastAsia="Calibri" w:hAnsi="Soberana Sans" w:cs="Arial"/>
                <w:iCs/>
                <w:color w:val="000000"/>
              </w:rPr>
              <w:t xml:space="preserve"> Minutos</w:t>
            </w:r>
          </w:p>
        </w:tc>
      </w:tr>
      <w:tr w:rsidR="000C100B" w:rsidRPr="005C68B7" w14:paraId="03613636"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55E29939"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711D12A5" w14:textId="77777777"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Videoconferencia, telefónicamente (solicitud previa)</w:t>
            </w:r>
          </w:p>
        </w:tc>
      </w:tr>
      <w:tr w:rsidR="000C100B" w:rsidRPr="005C68B7" w14:paraId="53A39C7F"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4369693E"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Materiales</w:t>
            </w:r>
          </w:p>
        </w:tc>
        <w:tc>
          <w:tcPr>
            <w:tcW w:w="8265" w:type="dxa"/>
          </w:tcPr>
          <w:p w14:paraId="3DF74F22" w14:textId="30B06DB4" w:rsidR="000C100B" w:rsidRPr="005C68B7" w:rsidRDefault="000C100B"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Manual de SICS, PATCS</w:t>
            </w:r>
          </w:p>
        </w:tc>
      </w:tr>
      <w:tr w:rsidR="000C100B" w:rsidRPr="005C68B7" w14:paraId="463C6609"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46B7A979" w14:textId="77777777" w:rsidR="000C100B" w:rsidRPr="005C68B7" w:rsidRDefault="000C100B"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0EED7208" w14:textId="573CD3F9" w:rsidR="000C100B" w:rsidRPr="005C68B7" w:rsidRDefault="000C100B" w:rsidP="000C100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 xml:space="preserve">Términos y evidencias </w:t>
            </w:r>
          </w:p>
        </w:tc>
      </w:tr>
    </w:tbl>
    <w:p w14:paraId="1EE3BAB2" w14:textId="77777777" w:rsidR="000C100B" w:rsidRPr="000C100B" w:rsidRDefault="000C100B" w:rsidP="00C012E4">
      <w:pPr>
        <w:rPr>
          <w:rFonts w:ascii="Soberana Sans" w:eastAsiaTheme="majorEastAsia" w:hAnsi="Soberana Sans" w:cstheme="majorBidi"/>
          <w:b/>
          <w:bCs/>
          <w:iCs/>
          <w:color w:val="000000" w:themeColor="text1"/>
        </w:rPr>
      </w:pPr>
    </w:p>
    <w:tbl>
      <w:tblPr>
        <w:tblStyle w:val="Tabladecuadrcula1clara-nfasis5"/>
        <w:tblW w:w="0" w:type="auto"/>
        <w:tblLook w:val="04A0" w:firstRow="1" w:lastRow="0" w:firstColumn="1" w:lastColumn="0" w:noHBand="0" w:noVBand="1"/>
      </w:tblPr>
      <w:tblGrid>
        <w:gridCol w:w="2206"/>
        <w:gridCol w:w="7848"/>
      </w:tblGrid>
      <w:tr w:rsidR="00C012E4" w:rsidRPr="005C68B7" w14:paraId="2D793CD0" w14:textId="77777777" w:rsidTr="00972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69D756"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Nombre del tema</w:t>
            </w:r>
          </w:p>
        </w:tc>
        <w:tc>
          <w:tcPr>
            <w:tcW w:w="8265" w:type="dxa"/>
          </w:tcPr>
          <w:p w14:paraId="6C7707F5" w14:textId="77777777" w:rsidR="00C012E4" w:rsidRPr="005C68B7" w:rsidRDefault="00C012E4" w:rsidP="0027344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Cierre de las acciones de Contraloría Social</w:t>
            </w:r>
          </w:p>
        </w:tc>
      </w:tr>
      <w:tr w:rsidR="00C012E4" w:rsidRPr="005C68B7" w14:paraId="03C3C9EE"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1F1EC651"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Impartida por</w:t>
            </w:r>
          </w:p>
        </w:tc>
        <w:tc>
          <w:tcPr>
            <w:tcW w:w="8265" w:type="dxa"/>
          </w:tcPr>
          <w:p w14:paraId="7AAAC13A"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El Responsable Estatal/Institucional de Contralría Social (RCS) o algún funcionario publico designado</w:t>
            </w:r>
          </w:p>
        </w:tc>
      </w:tr>
      <w:tr w:rsidR="00C012E4" w:rsidRPr="005C68B7" w14:paraId="5CD53119"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9266CAE"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Dirigido a</w:t>
            </w:r>
          </w:p>
        </w:tc>
        <w:tc>
          <w:tcPr>
            <w:tcW w:w="8265" w:type="dxa"/>
          </w:tcPr>
          <w:p w14:paraId="2224120D"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Integrantes del Comité de Contraloría Social (CCS)</w:t>
            </w:r>
          </w:p>
        </w:tc>
      </w:tr>
      <w:tr w:rsidR="00C012E4" w:rsidRPr="005C68B7" w14:paraId="799BC71A"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79C964A5"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Duración</w:t>
            </w:r>
          </w:p>
        </w:tc>
        <w:tc>
          <w:tcPr>
            <w:tcW w:w="8265" w:type="dxa"/>
          </w:tcPr>
          <w:p w14:paraId="3E27029B" w14:textId="37A93F62" w:rsidR="00C012E4" w:rsidRPr="005C68B7" w:rsidRDefault="000C100B" w:rsidP="000C100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Pr>
                <w:rFonts w:ascii="Soberana Sans" w:eastAsia="Calibri" w:hAnsi="Soberana Sans" w:cs="Arial"/>
                <w:iCs/>
                <w:color w:val="000000"/>
              </w:rPr>
              <w:t>35</w:t>
            </w:r>
            <w:r w:rsidR="00C012E4" w:rsidRPr="005C68B7">
              <w:rPr>
                <w:rFonts w:ascii="Soberana Sans" w:eastAsia="Calibri" w:hAnsi="Soberana Sans" w:cs="Arial"/>
                <w:iCs/>
                <w:color w:val="000000"/>
              </w:rPr>
              <w:t xml:space="preserve"> Minutos</w:t>
            </w:r>
          </w:p>
        </w:tc>
      </w:tr>
      <w:tr w:rsidR="00C012E4" w:rsidRPr="005C68B7" w14:paraId="6A927F48"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683225A2"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Modalidad</w:t>
            </w:r>
          </w:p>
        </w:tc>
        <w:tc>
          <w:tcPr>
            <w:tcW w:w="8265" w:type="dxa"/>
          </w:tcPr>
          <w:p w14:paraId="66DA94FC" w14:textId="777777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Presencial</w:t>
            </w:r>
          </w:p>
        </w:tc>
      </w:tr>
      <w:tr w:rsidR="00C012E4" w:rsidRPr="005C68B7" w14:paraId="53A87B70"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1129D10A"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lastRenderedPageBreak/>
              <w:t>Materiales</w:t>
            </w:r>
          </w:p>
        </w:tc>
        <w:tc>
          <w:tcPr>
            <w:tcW w:w="8265" w:type="dxa"/>
          </w:tcPr>
          <w:p w14:paraId="0C4524FB" w14:textId="4121CD46" w:rsidR="00C012E4" w:rsidRPr="005C68B7" w:rsidRDefault="00C012E4" w:rsidP="000C100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Anexo </w:t>
            </w:r>
            <w:r w:rsidR="000C100B">
              <w:rPr>
                <w:rFonts w:ascii="Soberana Sans" w:eastAsia="Calibri" w:hAnsi="Soberana Sans" w:cs="Arial"/>
                <w:iCs/>
                <w:color w:val="000000"/>
              </w:rPr>
              <w:t>8</w:t>
            </w:r>
            <w:r w:rsidRPr="005C68B7">
              <w:rPr>
                <w:rFonts w:ascii="Soberana Sans" w:eastAsia="Calibri" w:hAnsi="Soberana Sans" w:cs="Arial"/>
                <w:iCs/>
                <w:color w:val="000000"/>
              </w:rPr>
              <w:t xml:space="preserve"> y plumas</w:t>
            </w:r>
          </w:p>
        </w:tc>
      </w:tr>
      <w:tr w:rsidR="00C012E4" w:rsidRPr="005C68B7" w14:paraId="5505788B" w14:textId="77777777" w:rsidTr="00972A59">
        <w:tc>
          <w:tcPr>
            <w:cnfStyle w:val="001000000000" w:firstRow="0" w:lastRow="0" w:firstColumn="1" w:lastColumn="0" w:oddVBand="0" w:evenVBand="0" w:oddHBand="0" w:evenHBand="0" w:firstRowFirstColumn="0" w:firstRowLastColumn="0" w:lastRowFirstColumn="0" w:lastRowLastColumn="0"/>
            <w:tcW w:w="2263" w:type="dxa"/>
          </w:tcPr>
          <w:p w14:paraId="019451C1" w14:textId="77777777" w:rsidR="00C012E4" w:rsidRPr="005C68B7" w:rsidRDefault="00C012E4" w:rsidP="0027344B">
            <w:pPr>
              <w:pStyle w:val="Sinespaciado"/>
              <w:rPr>
                <w:rFonts w:ascii="Soberana Sans" w:eastAsia="Calibri" w:hAnsi="Soberana Sans" w:cs="Arial"/>
                <w:iCs/>
                <w:color w:val="000000"/>
              </w:rPr>
            </w:pPr>
            <w:r w:rsidRPr="005C68B7">
              <w:rPr>
                <w:rFonts w:ascii="Soberana Sans" w:eastAsia="Calibri" w:hAnsi="Soberana Sans" w:cs="Arial"/>
                <w:iCs/>
                <w:color w:val="000000"/>
              </w:rPr>
              <w:t>Objetivo General</w:t>
            </w:r>
          </w:p>
        </w:tc>
        <w:tc>
          <w:tcPr>
            <w:tcW w:w="8265" w:type="dxa"/>
          </w:tcPr>
          <w:p w14:paraId="32111954" w14:textId="72F15177" w:rsidR="00C012E4" w:rsidRPr="005C68B7" w:rsidRDefault="00C012E4" w:rsidP="0027344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Evaluación</w:t>
            </w:r>
            <w:r w:rsidR="000C100B">
              <w:rPr>
                <w:rFonts w:ascii="Soberana Sans" w:eastAsia="Calibri" w:hAnsi="Soberana Sans" w:cs="Arial"/>
                <w:iCs/>
                <w:color w:val="000000"/>
              </w:rPr>
              <w:t>, resultados</w:t>
            </w:r>
            <w:r w:rsidRPr="005C68B7">
              <w:rPr>
                <w:rFonts w:ascii="Soberana Sans" w:eastAsia="Calibri" w:hAnsi="Soberana Sans" w:cs="Arial"/>
                <w:iCs/>
                <w:color w:val="000000"/>
              </w:rPr>
              <w:t xml:space="preserve"> y cierre de las acciones de Contraloría Social</w:t>
            </w:r>
          </w:p>
        </w:tc>
      </w:tr>
    </w:tbl>
    <w:p w14:paraId="4A9AB292" w14:textId="77777777" w:rsidR="0069046F" w:rsidRPr="005C68B7" w:rsidRDefault="0069046F" w:rsidP="007923BB">
      <w:pPr>
        <w:pStyle w:val="Sinespaciado"/>
        <w:rPr>
          <w:rFonts w:ascii="Soberana Sans" w:eastAsia="Calibri" w:hAnsi="Soberana Sans" w:cs="Arial"/>
          <w:iCs/>
          <w:color w:val="000000"/>
        </w:rPr>
      </w:pPr>
    </w:p>
    <w:p w14:paraId="6A3E90F2" w14:textId="04A120E2" w:rsidR="007923BB" w:rsidRPr="00803336" w:rsidRDefault="000C100B" w:rsidP="007923BB">
      <w:pPr>
        <w:pStyle w:val="Sinespaciado"/>
        <w:rPr>
          <w:rStyle w:val="nfasissutil"/>
          <w:rFonts w:ascii="Soberana Sans" w:eastAsiaTheme="majorEastAsia" w:hAnsi="Soberana Sans" w:cstheme="majorBidi"/>
          <w:b/>
          <w:bCs/>
          <w:i w:val="0"/>
          <w:color w:val="31849B" w:themeColor="accent5" w:themeShade="BF"/>
          <w:sz w:val="40"/>
          <w:szCs w:val="40"/>
        </w:rPr>
      </w:pPr>
      <w:r w:rsidRPr="00803336">
        <w:rPr>
          <w:rStyle w:val="nfasissutil"/>
          <w:rFonts w:ascii="Soberana Sans" w:eastAsiaTheme="majorEastAsia" w:hAnsi="Soberana Sans" w:cstheme="majorBidi"/>
          <w:b/>
          <w:bCs/>
          <w:i w:val="0"/>
          <w:color w:val="31849B" w:themeColor="accent5" w:themeShade="BF"/>
          <w:sz w:val="40"/>
          <w:szCs w:val="40"/>
        </w:rPr>
        <w:t>Ejemplo de programa a seguir:</w:t>
      </w:r>
    </w:p>
    <w:p w14:paraId="1C76622D" w14:textId="77777777" w:rsidR="000C100B" w:rsidRPr="005C68B7" w:rsidRDefault="000C100B" w:rsidP="007923BB">
      <w:pPr>
        <w:pStyle w:val="Sinespaciado"/>
        <w:rPr>
          <w:rFonts w:ascii="Soberana Sans" w:eastAsia="Calibri" w:hAnsi="Soberana Sans" w:cs="Arial"/>
          <w:iCs/>
          <w:color w:val="000000"/>
        </w:rPr>
      </w:pPr>
    </w:p>
    <w:tbl>
      <w:tblPr>
        <w:tblStyle w:val="Tabladecuadrcula2-nfasis5"/>
        <w:tblW w:w="0" w:type="auto"/>
        <w:tblLayout w:type="fixed"/>
        <w:tblLook w:val="04A0" w:firstRow="1" w:lastRow="0" w:firstColumn="1" w:lastColumn="0" w:noHBand="0" w:noVBand="1"/>
      </w:tblPr>
      <w:tblGrid>
        <w:gridCol w:w="1555"/>
        <w:gridCol w:w="1559"/>
        <w:gridCol w:w="4536"/>
        <w:gridCol w:w="1701"/>
        <w:gridCol w:w="1177"/>
      </w:tblGrid>
      <w:tr w:rsidR="007923BB" w:rsidRPr="005C68B7" w14:paraId="595C3D88" w14:textId="77777777" w:rsidTr="00803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4B8A39" w14:textId="23280383" w:rsidR="007923BB" w:rsidRPr="005C68B7" w:rsidRDefault="00B52436" w:rsidP="007923BB">
            <w:pPr>
              <w:pStyle w:val="Sinespaciado"/>
              <w:rPr>
                <w:rFonts w:ascii="Soberana Sans" w:eastAsia="Calibri" w:hAnsi="Soberana Sans" w:cs="Arial"/>
                <w:iCs/>
                <w:color w:val="000000"/>
              </w:rPr>
            </w:pPr>
            <w:r w:rsidRPr="005C68B7">
              <w:rPr>
                <w:rFonts w:ascii="Soberana Sans" w:eastAsia="Calibri" w:hAnsi="Soberana Sans" w:cs="Arial"/>
                <w:iCs/>
                <w:color w:val="000000"/>
              </w:rPr>
              <w:t>Subtema</w:t>
            </w:r>
          </w:p>
        </w:tc>
        <w:tc>
          <w:tcPr>
            <w:tcW w:w="1559" w:type="dxa"/>
          </w:tcPr>
          <w:p w14:paraId="5602A5A4" w14:textId="77777777" w:rsidR="007923BB" w:rsidRPr="005C68B7" w:rsidRDefault="007923BB" w:rsidP="007923B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Objetivo</w:t>
            </w:r>
          </w:p>
        </w:tc>
        <w:tc>
          <w:tcPr>
            <w:tcW w:w="4536" w:type="dxa"/>
          </w:tcPr>
          <w:p w14:paraId="3E996503" w14:textId="77777777" w:rsidR="007923BB" w:rsidRPr="005C68B7" w:rsidRDefault="007923BB" w:rsidP="007923B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Actividades</w:t>
            </w:r>
          </w:p>
        </w:tc>
        <w:tc>
          <w:tcPr>
            <w:tcW w:w="1701" w:type="dxa"/>
          </w:tcPr>
          <w:p w14:paraId="1DC4F52A" w14:textId="77777777" w:rsidR="007923BB" w:rsidRPr="005C68B7" w:rsidRDefault="007923BB" w:rsidP="007923B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Técnicas y Materiales</w:t>
            </w:r>
          </w:p>
        </w:tc>
        <w:tc>
          <w:tcPr>
            <w:tcW w:w="1177" w:type="dxa"/>
          </w:tcPr>
          <w:p w14:paraId="27FE1444" w14:textId="77777777" w:rsidR="007923BB" w:rsidRPr="005C68B7" w:rsidRDefault="007923BB" w:rsidP="007923BB">
            <w:pPr>
              <w:pStyle w:val="Sinespaciado"/>
              <w:cnfStyle w:val="100000000000" w:firstRow="1"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Tiempo</w:t>
            </w:r>
          </w:p>
        </w:tc>
      </w:tr>
      <w:tr w:rsidR="007923BB" w:rsidRPr="005C68B7" w14:paraId="65AE5DD2" w14:textId="77777777" w:rsidTr="00803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B17986" w14:textId="77777777" w:rsidR="007923BB" w:rsidRPr="005C68B7" w:rsidRDefault="004F2923" w:rsidP="007923BB">
            <w:pPr>
              <w:pStyle w:val="Sinespaciado"/>
              <w:rPr>
                <w:rFonts w:ascii="Soberana Sans" w:eastAsia="Calibri" w:hAnsi="Soberana Sans" w:cs="Arial"/>
                <w:iCs/>
                <w:color w:val="000000"/>
              </w:rPr>
            </w:pPr>
            <w:r w:rsidRPr="005C68B7">
              <w:rPr>
                <w:rFonts w:ascii="Soberana Sans" w:eastAsia="Calibri" w:hAnsi="Soberana Sans" w:cs="Arial"/>
                <w:iCs/>
                <w:color w:val="000000"/>
              </w:rPr>
              <w:t>Presentación</w:t>
            </w:r>
          </w:p>
        </w:tc>
        <w:tc>
          <w:tcPr>
            <w:tcW w:w="1559" w:type="dxa"/>
          </w:tcPr>
          <w:p w14:paraId="2D8FF1D5" w14:textId="77777777" w:rsidR="007923BB" w:rsidRPr="005C68B7" w:rsidRDefault="004F2923"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Conocer a los asistentes</w:t>
            </w:r>
            <w:r w:rsidR="001B0BEB" w:rsidRPr="005C68B7">
              <w:rPr>
                <w:rFonts w:ascii="Soberana Sans" w:eastAsia="Calibri" w:hAnsi="Soberana Sans" w:cs="Arial"/>
                <w:iCs/>
                <w:color w:val="000000"/>
              </w:rPr>
              <w:t xml:space="preserve"> y dar la bienvenida</w:t>
            </w:r>
          </w:p>
        </w:tc>
        <w:tc>
          <w:tcPr>
            <w:tcW w:w="4536" w:type="dxa"/>
          </w:tcPr>
          <w:p w14:paraId="063D3E4A" w14:textId="511B75CE" w:rsidR="007923BB" w:rsidRPr="005C68B7" w:rsidRDefault="001B0BEB" w:rsidP="00572210">
            <w:pPr>
              <w:pStyle w:val="Sinespaciado"/>
              <w:numPr>
                <w:ilvl w:val="0"/>
                <w:numId w:val="12"/>
              </w:numPr>
              <w:ind w:left="317" w:hanging="317"/>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Presentar</w:t>
            </w:r>
            <w:r w:rsidR="00572210" w:rsidRPr="005C68B7">
              <w:rPr>
                <w:rFonts w:ascii="Soberana Sans" w:eastAsia="Calibri" w:hAnsi="Soberana Sans" w:cs="Arial"/>
                <w:iCs/>
                <w:color w:val="000000"/>
              </w:rPr>
              <w:t>se con los integra</w:t>
            </w:r>
            <w:r w:rsidR="00030A82" w:rsidRPr="005C68B7">
              <w:rPr>
                <w:rFonts w:ascii="Soberana Sans" w:eastAsia="Calibri" w:hAnsi="Soberana Sans" w:cs="Arial"/>
                <w:iCs/>
                <w:color w:val="000000"/>
              </w:rPr>
              <w:t xml:space="preserve">ntes: </w:t>
            </w:r>
            <w:r w:rsidR="00B52436" w:rsidRPr="005C68B7">
              <w:rPr>
                <w:rFonts w:ascii="Soberana Sans" w:eastAsia="Calibri" w:hAnsi="Soberana Sans" w:cs="Arial"/>
                <w:iCs/>
                <w:color w:val="000000"/>
              </w:rPr>
              <w:t>n</w:t>
            </w:r>
            <w:r w:rsidR="00030A82" w:rsidRPr="005C68B7">
              <w:rPr>
                <w:rFonts w:ascii="Soberana Sans" w:eastAsia="Calibri" w:hAnsi="Soberana Sans" w:cs="Arial"/>
                <w:iCs/>
                <w:color w:val="000000"/>
              </w:rPr>
              <w:t>ombre, puesto, funcione</w:t>
            </w:r>
            <w:r w:rsidR="0039350F" w:rsidRPr="005C68B7">
              <w:rPr>
                <w:rFonts w:ascii="Soberana Sans" w:eastAsia="Calibri" w:hAnsi="Soberana Sans" w:cs="Arial"/>
                <w:iCs/>
                <w:color w:val="000000"/>
              </w:rPr>
              <w:t>s</w:t>
            </w:r>
            <w:r w:rsidRPr="005C68B7">
              <w:rPr>
                <w:rFonts w:ascii="Soberana Sans" w:eastAsia="Calibri" w:hAnsi="Soberana Sans" w:cs="Arial"/>
                <w:iCs/>
                <w:color w:val="000000"/>
              </w:rPr>
              <w:t xml:space="preserve"> </w:t>
            </w:r>
          </w:p>
          <w:p w14:paraId="768B626A" w14:textId="2583490A" w:rsidR="001B0BEB" w:rsidRPr="005C68B7" w:rsidRDefault="001B0BEB" w:rsidP="00572210">
            <w:pPr>
              <w:pStyle w:val="Sinespaciado"/>
              <w:numPr>
                <w:ilvl w:val="0"/>
                <w:numId w:val="12"/>
              </w:numPr>
              <w:ind w:left="317" w:hanging="317"/>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Presentación de los </w:t>
            </w:r>
            <w:r w:rsidR="00B32339" w:rsidRPr="005C68B7">
              <w:rPr>
                <w:rFonts w:ascii="Soberana Sans" w:eastAsia="Calibri" w:hAnsi="Soberana Sans" w:cs="Arial"/>
                <w:iCs/>
                <w:color w:val="000000"/>
              </w:rPr>
              <w:t>asistentes:</w:t>
            </w:r>
            <w:r w:rsidRPr="005C68B7">
              <w:rPr>
                <w:rFonts w:ascii="Soberana Sans" w:eastAsia="Calibri" w:hAnsi="Soberana Sans" w:cs="Arial"/>
                <w:iCs/>
                <w:color w:val="000000"/>
              </w:rPr>
              <w:t xml:space="preserve"> </w:t>
            </w:r>
            <w:r w:rsidR="00B52436" w:rsidRPr="005C68B7">
              <w:rPr>
                <w:rFonts w:ascii="Soberana Sans" w:eastAsia="Calibri" w:hAnsi="Soberana Sans" w:cs="Arial"/>
                <w:iCs/>
                <w:color w:val="000000"/>
              </w:rPr>
              <w:t>n</w:t>
            </w:r>
            <w:r w:rsidRPr="005C68B7">
              <w:rPr>
                <w:rFonts w:ascii="Soberana Sans" w:eastAsia="Calibri" w:hAnsi="Soberana Sans" w:cs="Arial"/>
                <w:iCs/>
                <w:color w:val="000000"/>
              </w:rPr>
              <w:t>ombre, carrera, ben</w:t>
            </w:r>
            <w:r w:rsidR="00B32339" w:rsidRPr="005C68B7">
              <w:rPr>
                <w:rFonts w:ascii="Soberana Sans" w:eastAsia="Calibri" w:hAnsi="Soberana Sans" w:cs="Arial"/>
                <w:iCs/>
                <w:color w:val="000000"/>
              </w:rPr>
              <w:t>e</w:t>
            </w:r>
            <w:r w:rsidR="00030A82" w:rsidRPr="005C68B7">
              <w:rPr>
                <w:rFonts w:ascii="Soberana Sans" w:eastAsia="Calibri" w:hAnsi="Soberana Sans" w:cs="Arial"/>
                <w:iCs/>
                <w:color w:val="000000"/>
              </w:rPr>
              <w:t>ficio del que goza, pasatiempos</w:t>
            </w:r>
          </w:p>
          <w:p w14:paraId="5C4B6BED" w14:textId="77777777" w:rsidR="001B0BEB" w:rsidRPr="005C68B7" w:rsidRDefault="001B0BEB" w:rsidP="00B32339">
            <w:pPr>
              <w:pStyle w:val="Sinespaciado"/>
              <w:numPr>
                <w:ilvl w:val="0"/>
                <w:numId w:val="12"/>
              </w:numPr>
              <w:ind w:left="317" w:hanging="317"/>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D</w:t>
            </w:r>
            <w:r w:rsidR="00030A82" w:rsidRPr="005C68B7">
              <w:rPr>
                <w:rFonts w:ascii="Soberana Sans" w:eastAsia="Calibri" w:hAnsi="Soberana Sans" w:cs="Arial"/>
                <w:iCs/>
                <w:color w:val="000000"/>
              </w:rPr>
              <w:t>ar la bienvenida a la reunión</w:t>
            </w:r>
          </w:p>
        </w:tc>
        <w:tc>
          <w:tcPr>
            <w:tcW w:w="1701" w:type="dxa"/>
          </w:tcPr>
          <w:p w14:paraId="547840D5" w14:textId="77777777" w:rsidR="007923BB" w:rsidRPr="005C68B7" w:rsidRDefault="001B0BEB"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Técnica: Integración </w:t>
            </w:r>
          </w:p>
          <w:p w14:paraId="245C0E23" w14:textId="77777777" w:rsidR="001B0BEB" w:rsidRPr="005C68B7" w:rsidRDefault="001B0BEB"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p>
          <w:p w14:paraId="7A97179F" w14:textId="3895B902" w:rsidR="001B0BEB" w:rsidRPr="005C68B7" w:rsidRDefault="001B0BEB"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Material: </w:t>
            </w:r>
            <w:r w:rsidR="00B52436" w:rsidRPr="005C68B7">
              <w:rPr>
                <w:rFonts w:ascii="Soberana Sans" w:eastAsia="Calibri" w:hAnsi="Soberana Sans" w:cs="Arial"/>
                <w:iCs/>
                <w:color w:val="000000"/>
              </w:rPr>
              <w:t>L</w:t>
            </w:r>
            <w:r w:rsidRPr="005C68B7">
              <w:rPr>
                <w:rFonts w:ascii="Soberana Sans" w:eastAsia="Calibri" w:hAnsi="Soberana Sans" w:cs="Arial"/>
                <w:iCs/>
                <w:color w:val="000000"/>
              </w:rPr>
              <w:t>ibre</w:t>
            </w:r>
          </w:p>
        </w:tc>
        <w:tc>
          <w:tcPr>
            <w:tcW w:w="1177" w:type="dxa"/>
          </w:tcPr>
          <w:p w14:paraId="117236D6" w14:textId="77777777" w:rsidR="007923BB" w:rsidRPr="005C68B7" w:rsidRDefault="001B0BEB"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5 minutos</w:t>
            </w:r>
          </w:p>
        </w:tc>
      </w:tr>
      <w:tr w:rsidR="007923BB" w:rsidRPr="005C68B7" w14:paraId="69D944F2" w14:textId="77777777" w:rsidTr="00803336">
        <w:tc>
          <w:tcPr>
            <w:cnfStyle w:val="001000000000" w:firstRow="0" w:lastRow="0" w:firstColumn="1" w:lastColumn="0" w:oddVBand="0" w:evenVBand="0" w:oddHBand="0" w:evenHBand="0" w:firstRowFirstColumn="0" w:firstRowLastColumn="0" w:lastRowFirstColumn="0" w:lastRowLastColumn="0"/>
            <w:tcW w:w="1555" w:type="dxa"/>
          </w:tcPr>
          <w:p w14:paraId="6D523653" w14:textId="77777777" w:rsidR="007923BB" w:rsidRPr="005C68B7" w:rsidRDefault="004F2923" w:rsidP="007923BB">
            <w:pPr>
              <w:pStyle w:val="Sinespaciado"/>
              <w:rPr>
                <w:rFonts w:ascii="Soberana Sans" w:eastAsia="Calibri" w:hAnsi="Soberana Sans" w:cs="Arial"/>
                <w:iCs/>
                <w:color w:val="000000"/>
              </w:rPr>
            </w:pPr>
            <w:r w:rsidRPr="005C68B7">
              <w:rPr>
                <w:rFonts w:ascii="Soberana Sans" w:eastAsia="Calibri" w:hAnsi="Soberana Sans" w:cs="Arial"/>
                <w:iCs/>
                <w:color w:val="000000"/>
              </w:rPr>
              <w:t>¿Qué es la Contraloría Social?</w:t>
            </w:r>
          </w:p>
        </w:tc>
        <w:tc>
          <w:tcPr>
            <w:tcW w:w="1559" w:type="dxa"/>
          </w:tcPr>
          <w:p w14:paraId="05FB03B8" w14:textId="77777777" w:rsidR="007923BB" w:rsidRPr="005C68B7" w:rsidRDefault="001B0BEB" w:rsidP="007923B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Conocer acerca de la Contraloría Social</w:t>
            </w:r>
          </w:p>
        </w:tc>
        <w:tc>
          <w:tcPr>
            <w:tcW w:w="4536" w:type="dxa"/>
          </w:tcPr>
          <w:p w14:paraId="09CA5D2C" w14:textId="77777777" w:rsidR="007923BB" w:rsidRPr="005C68B7" w:rsidRDefault="001B0BEB" w:rsidP="00572210">
            <w:pPr>
              <w:pStyle w:val="Sinespaciado"/>
              <w:numPr>
                <w:ilvl w:val="0"/>
                <w:numId w:val="13"/>
              </w:numPr>
              <w:ind w:left="317" w:hanging="317"/>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Preguntar a los </w:t>
            </w:r>
            <w:r w:rsidR="00B32339" w:rsidRPr="005C68B7">
              <w:rPr>
                <w:rFonts w:ascii="Soberana Sans" w:eastAsia="Calibri" w:hAnsi="Soberana Sans" w:cs="Arial"/>
                <w:iCs/>
                <w:color w:val="000000"/>
              </w:rPr>
              <w:t>asistentes</w:t>
            </w:r>
            <w:r w:rsidRPr="005C68B7">
              <w:rPr>
                <w:rFonts w:ascii="Soberana Sans" w:eastAsia="Calibri" w:hAnsi="Soberana Sans" w:cs="Arial"/>
                <w:iCs/>
                <w:color w:val="000000"/>
              </w:rPr>
              <w:t xml:space="preserve"> qué sa</w:t>
            </w:r>
            <w:r w:rsidR="00030A82" w:rsidRPr="005C68B7">
              <w:rPr>
                <w:rFonts w:ascii="Soberana Sans" w:eastAsia="Calibri" w:hAnsi="Soberana Sans" w:cs="Arial"/>
                <w:iCs/>
                <w:color w:val="000000"/>
              </w:rPr>
              <w:t>ben sobre la Contraloría Social</w:t>
            </w:r>
          </w:p>
          <w:p w14:paraId="336524B8" w14:textId="62E75A4A" w:rsidR="00FB74A2" w:rsidRPr="005C68B7" w:rsidRDefault="001B0BEB" w:rsidP="00B32339">
            <w:pPr>
              <w:pStyle w:val="Sinespaciado"/>
              <w:numPr>
                <w:ilvl w:val="0"/>
                <w:numId w:val="13"/>
              </w:numPr>
              <w:ind w:left="317" w:hanging="317"/>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Explicar acerca de la Contraloría Social: qué es, </w:t>
            </w:r>
            <w:r w:rsidR="00FB74A2" w:rsidRPr="005C68B7">
              <w:rPr>
                <w:rFonts w:ascii="Soberana Sans" w:eastAsia="Calibri" w:hAnsi="Soberana Sans" w:cs="Arial"/>
                <w:iCs/>
                <w:color w:val="000000"/>
              </w:rPr>
              <w:t>para qué sirve</w:t>
            </w:r>
            <w:r w:rsidR="00B52436" w:rsidRPr="005C68B7">
              <w:rPr>
                <w:rFonts w:ascii="Soberana Sans" w:eastAsia="Calibri" w:hAnsi="Soberana Sans" w:cs="Arial"/>
                <w:iCs/>
                <w:color w:val="000000"/>
              </w:rPr>
              <w:t xml:space="preserve"> y</w:t>
            </w:r>
            <w:r w:rsidR="00FB74A2" w:rsidRPr="005C68B7">
              <w:rPr>
                <w:rFonts w:ascii="Soberana Sans" w:eastAsia="Calibri" w:hAnsi="Soberana Sans" w:cs="Arial"/>
                <w:iCs/>
                <w:color w:val="000000"/>
              </w:rPr>
              <w:t xml:space="preserve"> cuáles son los beneficios de ser </w:t>
            </w:r>
            <w:r w:rsidR="00030A82" w:rsidRPr="005C68B7">
              <w:rPr>
                <w:rFonts w:ascii="Soberana Sans" w:eastAsia="Calibri" w:hAnsi="Soberana Sans" w:cs="Arial"/>
                <w:iCs/>
                <w:color w:val="000000"/>
              </w:rPr>
              <w:t>contralor</w:t>
            </w:r>
            <w:r w:rsidR="00B52436" w:rsidRPr="005C68B7">
              <w:rPr>
                <w:rFonts w:ascii="Soberana Sans" w:eastAsia="Calibri" w:hAnsi="Soberana Sans" w:cs="Arial"/>
                <w:iCs/>
                <w:color w:val="000000"/>
              </w:rPr>
              <w:t xml:space="preserve"> social</w:t>
            </w:r>
          </w:p>
        </w:tc>
        <w:tc>
          <w:tcPr>
            <w:tcW w:w="1701" w:type="dxa"/>
          </w:tcPr>
          <w:p w14:paraId="4A3E887A" w14:textId="77777777" w:rsidR="007923BB" w:rsidRPr="005C68B7" w:rsidRDefault="00FB74A2" w:rsidP="007923B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Técnica: Explicación</w:t>
            </w:r>
          </w:p>
          <w:p w14:paraId="5C067DCB" w14:textId="77777777" w:rsidR="00FB74A2" w:rsidRPr="005C68B7" w:rsidRDefault="00FB74A2" w:rsidP="007923B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p>
          <w:p w14:paraId="681B4F80" w14:textId="77777777" w:rsidR="00FB74A2" w:rsidRPr="005C68B7" w:rsidRDefault="00FB74A2" w:rsidP="007923B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Material: </w:t>
            </w:r>
            <w:r w:rsidR="00B52436" w:rsidRPr="005C68B7">
              <w:rPr>
                <w:rFonts w:ascii="Soberana Sans" w:eastAsia="Calibri" w:hAnsi="Soberana Sans" w:cs="Arial"/>
                <w:iCs/>
                <w:color w:val="000000"/>
              </w:rPr>
              <w:t>Libre</w:t>
            </w:r>
          </w:p>
          <w:p w14:paraId="0014CDE9" w14:textId="467D545C" w:rsidR="00086A37" w:rsidRPr="005C68B7" w:rsidRDefault="00086A37" w:rsidP="007923B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Guía práctica para el Comité de Contraloría Social</w:t>
            </w:r>
          </w:p>
        </w:tc>
        <w:tc>
          <w:tcPr>
            <w:tcW w:w="1177" w:type="dxa"/>
          </w:tcPr>
          <w:p w14:paraId="392C0C1B" w14:textId="4A7AD9AC" w:rsidR="00772569" w:rsidRDefault="00FB74A2" w:rsidP="007923BB">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15 minutos</w:t>
            </w:r>
          </w:p>
          <w:p w14:paraId="1605CA82" w14:textId="77777777" w:rsidR="00772569" w:rsidRPr="00772569" w:rsidRDefault="00772569" w:rsidP="00772569">
            <w:pPr>
              <w:cnfStyle w:val="000000000000" w:firstRow="0" w:lastRow="0" w:firstColumn="0" w:lastColumn="0" w:oddVBand="0" w:evenVBand="0" w:oddHBand="0" w:evenHBand="0" w:firstRowFirstColumn="0" w:firstRowLastColumn="0" w:lastRowFirstColumn="0" w:lastRowLastColumn="0"/>
            </w:pPr>
          </w:p>
          <w:p w14:paraId="65FD6CC8" w14:textId="7736A71A" w:rsidR="00772569" w:rsidRDefault="00772569" w:rsidP="00772569">
            <w:pPr>
              <w:cnfStyle w:val="000000000000" w:firstRow="0" w:lastRow="0" w:firstColumn="0" w:lastColumn="0" w:oddVBand="0" w:evenVBand="0" w:oddHBand="0" w:evenHBand="0" w:firstRowFirstColumn="0" w:firstRowLastColumn="0" w:lastRowFirstColumn="0" w:lastRowLastColumn="0"/>
            </w:pPr>
          </w:p>
          <w:p w14:paraId="06B59466" w14:textId="6E3890DF" w:rsidR="007923BB" w:rsidRPr="00772569" w:rsidRDefault="00772569" w:rsidP="00772569">
            <w:pPr>
              <w:tabs>
                <w:tab w:val="left" w:pos="814"/>
              </w:tabs>
              <w:cnfStyle w:val="000000000000" w:firstRow="0" w:lastRow="0" w:firstColumn="0" w:lastColumn="0" w:oddVBand="0" w:evenVBand="0" w:oddHBand="0" w:evenHBand="0" w:firstRowFirstColumn="0" w:firstRowLastColumn="0" w:lastRowFirstColumn="0" w:lastRowLastColumn="0"/>
            </w:pPr>
            <w:r>
              <w:tab/>
            </w:r>
          </w:p>
        </w:tc>
      </w:tr>
      <w:tr w:rsidR="007923BB" w:rsidRPr="005C68B7" w14:paraId="27D63F10" w14:textId="77777777" w:rsidTr="00803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36D6EC" w14:textId="77777777" w:rsidR="007923BB" w:rsidRPr="005C68B7" w:rsidRDefault="00FB74A2" w:rsidP="007923BB">
            <w:pPr>
              <w:pStyle w:val="Sinespaciado"/>
              <w:rPr>
                <w:rFonts w:ascii="Soberana Sans" w:eastAsia="Calibri" w:hAnsi="Soberana Sans" w:cs="Arial"/>
                <w:iCs/>
                <w:color w:val="000000"/>
              </w:rPr>
            </w:pPr>
            <w:r w:rsidRPr="005C68B7">
              <w:rPr>
                <w:rFonts w:ascii="Soberana Sans" w:eastAsia="Calibri" w:hAnsi="Soberana Sans" w:cs="Arial"/>
                <w:iCs/>
                <w:color w:val="000000"/>
              </w:rPr>
              <w:t>Acciones de Contraloría Social</w:t>
            </w:r>
          </w:p>
        </w:tc>
        <w:tc>
          <w:tcPr>
            <w:tcW w:w="1559" w:type="dxa"/>
          </w:tcPr>
          <w:p w14:paraId="05E001DE" w14:textId="77777777" w:rsidR="007923BB" w:rsidRPr="005C68B7" w:rsidRDefault="00FB74A2"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Conocer las funciones de quienes intervienen en la Contraloría Social</w:t>
            </w:r>
          </w:p>
        </w:tc>
        <w:tc>
          <w:tcPr>
            <w:tcW w:w="4536" w:type="dxa"/>
          </w:tcPr>
          <w:p w14:paraId="7DB444DC" w14:textId="77777777" w:rsidR="007923BB" w:rsidRPr="005C68B7" w:rsidRDefault="00FB74A2" w:rsidP="00572210">
            <w:pPr>
              <w:pStyle w:val="Sinespaciado"/>
              <w:numPr>
                <w:ilvl w:val="0"/>
                <w:numId w:val="14"/>
              </w:numPr>
              <w:ind w:left="317" w:hanging="283"/>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Explicar las funciones que debemos de cumplir al inte</w:t>
            </w:r>
            <w:r w:rsidR="00030A82" w:rsidRPr="005C68B7">
              <w:rPr>
                <w:rFonts w:ascii="Soberana Sans" w:eastAsia="Calibri" w:hAnsi="Soberana Sans" w:cs="Arial"/>
                <w:iCs/>
                <w:color w:val="000000"/>
              </w:rPr>
              <w:t>rvenir en la Contraloría Social</w:t>
            </w:r>
          </w:p>
          <w:p w14:paraId="07C2BA5D" w14:textId="1F977695" w:rsidR="00FB74A2" w:rsidRPr="005C68B7" w:rsidRDefault="00FB74A2" w:rsidP="00572210">
            <w:pPr>
              <w:pStyle w:val="Sinespaciado"/>
              <w:numPr>
                <w:ilvl w:val="0"/>
                <w:numId w:val="14"/>
              </w:numPr>
              <w:ind w:left="317" w:hanging="283"/>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Proporcionar información del programa</w:t>
            </w:r>
            <w:r w:rsidR="00B52436" w:rsidRPr="005C68B7">
              <w:rPr>
                <w:rFonts w:ascii="Soberana Sans" w:eastAsia="Calibri" w:hAnsi="Soberana Sans" w:cs="Arial"/>
                <w:iCs/>
                <w:color w:val="000000"/>
              </w:rPr>
              <w:t>:</w:t>
            </w:r>
            <w:r w:rsidRPr="005C68B7">
              <w:rPr>
                <w:rFonts w:ascii="Soberana Sans" w:eastAsia="Calibri" w:hAnsi="Soberana Sans" w:cs="Arial"/>
                <w:iCs/>
                <w:color w:val="000000"/>
              </w:rPr>
              <w:t xml:space="preserve"> explicar Ficha Informativa (Anexo 4)</w:t>
            </w:r>
          </w:p>
          <w:p w14:paraId="547440CD" w14:textId="10ACF9FD" w:rsidR="00FB74A2" w:rsidRPr="005C68B7" w:rsidRDefault="00B52436" w:rsidP="00572210">
            <w:pPr>
              <w:pStyle w:val="Sinespaciado"/>
              <w:numPr>
                <w:ilvl w:val="0"/>
                <w:numId w:val="14"/>
              </w:numPr>
              <w:ind w:left="317" w:hanging="283"/>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Constitución de Comités de Contraloría Social: l</w:t>
            </w:r>
            <w:r w:rsidR="00FB74A2" w:rsidRPr="005C68B7">
              <w:rPr>
                <w:rFonts w:ascii="Soberana Sans" w:eastAsia="Calibri" w:hAnsi="Soberana Sans" w:cs="Arial"/>
                <w:iCs/>
                <w:color w:val="000000"/>
              </w:rPr>
              <w:t>lenado y firma del Acta Constitutiva (</w:t>
            </w:r>
            <w:r w:rsidR="00713439" w:rsidRPr="005C68B7">
              <w:rPr>
                <w:rFonts w:ascii="Soberana Sans" w:eastAsia="Calibri" w:hAnsi="Soberana Sans" w:cs="Arial"/>
                <w:iCs/>
                <w:color w:val="000000"/>
              </w:rPr>
              <w:t>Anexo 1)</w:t>
            </w:r>
          </w:p>
        </w:tc>
        <w:tc>
          <w:tcPr>
            <w:tcW w:w="1701" w:type="dxa"/>
          </w:tcPr>
          <w:p w14:paraId="0AE6C919" w14:textId="77777777" w:rsidR="00FB74A2" w:rsidRPr="005C68B7" w:rsidRDefault="00FB74A2" w:rsidP="00FB74A2">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Técnica: Explicación del programa, de las funciones del Comité</w:t>
            </w:r>
          </w:p>
          <w:p w14:paraId="52BD88A4" w14:textId="77777777" w:rsidR="00FB74A2" w:rsidRPr="005C68B7" w:rsidRDefault="00FB74A2" w:rsidP="00FB74A2">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p>
          <w:p w14:paraId="4C2FDD22" w14:textId="77777777" w:rsidR="007923BB" w:rsidRPr="005C68B7" w:rsidRDefault="00FB74A2" w:rsidP="00713439">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Material: </w:t>
            </w:r>
          </w:p>
          <w:p w14:paraId="63434E38" w14:textId="77777777" w:rsidR="00713439" w:rsidRPr="005C68B7" w:rsidRDefault="00713439" w:rsidP="00713439">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Anexos 1 y 4 </w:t>
            </w:r>
          </w:p>
          <w:p w14:paraId="281CB7A0" w14:textId="77777777" w:rsidR="00713439" w:rsidRPr="005C68B7" w:rsidRDefault="00713439" w:rsidP="00713439">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Plumas</w:t>
            </w:r>
          </w:p>
        </w:tc>
        <w:tc>
          <w:tcPr>
            <w:tcW w:w="1177" w:type="dxa"/>
          </w:tcPr>
          <w:p w14:paraId="70BD4393" w14:textId="77777777" w:rsidR="007923BB" w:rsidRPr="005C68B7" w:rsidRDefault="00FB74A2" w:rsidP="007923BB">
            <w:pPr>
              <w:pStyle w:val="Sinespaciado"/>
              <w:cnfStyle w:val="000000100000" w:firstRow="0" w:lastRow="0" w:firstColumn="0" w:lastColumn="0" w:oddVBand="0" w:evenVBand="0" w:oddHBand="1"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20 minutos</w:t>
            </w:r>
          </w:p>
        </w:tc>
      </w:tr>
      <w:tr w:rsidR="00030A82" w:rsidRPr="005C68B7" w14:paraId="2CCA4028" w14:textId="77777777" w:rsidTr="00803336">
        <w:tc>
          <w:tcPr>
            <w:cnfStyle w:val="001000000000" w:firstRow="0" w:lastRow="0" w:firstColumn="1" w:lastColumn="0" w:oddVBand="0" w:evenVBand="0" w:oddHBand="0" w:evenHBand="0" w:firstRowFirstColumn="0" w:firstRowLastColumn="0" w:lastRowFirstColumn="0" w:lastRowLastColumn="0"/>
            <w:tcW w:w="1555" w:type="dxa"/>
          </w:tcPr>
          <w:p w14:paraId="613E0893" w14:textId="77777777" w:rsidR="00030A82" w:rsidRPr="005C68B7" w:rsidRDefault="00030A82" w:rsidP="00030A82">
            <w:pPr>
              <w:pStyle w:val="Sinespaciado"/>
              <w:rPr>
                <w:rFonts w:ascii="Soberana Sans" w:eastAsia="Calibri" w:hAnsi="Soberana Sans" w:cs="Arial"/>
                <w:iCs/>
                <w:color w:val="000000"/>
              </w:rPr>
            </w:pPr>
            <w:r w:rsidRPr="005C68B7">
              <w:rPr>
                <w:rFonts w:ascii="Soberana Sans" w:eastAsia="Calibri" w:hAnsi="Soberana Sans" w:cs="Arial"/>
                <w:iCs/>
                <w:color w:val="000000"/>
              </w:rPr>
              <w:t>Conclusión</w:t>
            </w:r>
          </w:p>
        </w:tc>
        <w:tc>
          <w:tcPr>
            <w:tcW w:w="1559" w:type="dxa"/>
          </w:tcPr>
          <w:p w14:paraId="23DBDF59" w14:textId="77777777" w:rsidR="00030A82" w:rsidRPr="005C68B7" w:rsidRDefault="00030A82" w:rsidP="00030A82">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Aclarar dudas y preguntas de los beneficiarios</w:t>
            </w:r>
          </w:p>
        </w:tc>
        <w:tc>
          <w:tcPr>
            <w:tcW w:w="4536" w:type="dxa"/>
          </w:tcPr>
          <w:p w14:paraId="45141B0B" w14:textId="77777777" w:rsidR="00030A82" w:rsidRPr="005C68B7" w:rsidRDefault="00030A82" w:rsidP="00030A82">
            <w:pPr>
              <w:pStyle w:val="Sinespaciado"/>
              <w:numPr>
                <w:ilvl w:val="0"/>
                <w:numId w:val="24"/>
              </w:numPr>
              <w:ind w:left="317"/>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Preguntar a los asistentes si tienen dudas o preguntas</w:t>
            </w:r>
          </w:p>
          <w:p w14:paraId="2F5E5A4D" w14:textId="77777777" w:rsidR="00030A82" w:rsidRPr="005C68B7" w:rsidRDefault="00030A82" w:rsidP="00030A82">
            <w:pPr>
              <w:pStyle w:val="Sinespaciado"/>
              <w:numPr>
                <w:ilvl w:val="0"/>
                <w:numId w:val="24"/>
              </w:numPr>
              <w:ind w:left="317"/>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Aclarar dudas y preguntas de los beneficiarios</w:t>
            </w:r>
          </w:p>
          <w:p w14:paraId="51BB05A0" w14:textId="77777777" w:rsidR="00030A82" w:rsidRPr="005C68B7" w:rsidRDefault="00030A82" w:rsidP="00030A82">
            <w:pPr>
              <w:pStyle w:val="Sinespaciado"/>
              <w:numPr>
                <w:ilvl w:val="0"/>
                <w:numId w:val="24"/>
              </w:numPr>
              <w:ind w:left="317"/>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Permitir que si un integrante tiene algún comentario lo exprese con plena libertad</w:t>
            </w:r>
          </w:p>
          <w:p w14:paraId="0ED3BA2C" w14:textId="77777777" w:rsidR="00030A82" w:rsidRPr="005C68B7" w:rsidRDefault="00030A82" w:rsidP="00030A82">
            <w:pPr>
              <w:pStyle w:val="Sinespaciado"/>
              <w:ind w:left="-43"/>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p>
        </w:tc>
        <w:tc>
          <w:tcPr>
            <w:tcW w:w="1701" w:type="dxa"/>
          </w:tcPr>
          <w:p w14:paraId="6B99E4CD" w14:textId="77777777" w:rsidR="00030A82" w:rsidRPr="005C68B7" w:rsidRDefault="00636661" w:rsidP="00030A82">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 xml:space="preserve">Técnica: </w:t>
            </w:r>
          </w:p>
          <w:p w14:paraId="09EB7CDE" w14:textId="77777777" w:rsidR="00636661" w:rsidRPr="005C68B7" w:rsidRDefault="00636661" w:rsidP="00030A82">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Intercambio y diálogo</w:t>
            </w:r>
          </w:p>
          <w:p w14:paraId="2A2215CF" w14:textId="77777777" w:rsidR="00636661" w:rsidRPr="005C68B7" w:rsidRDefault="00636661" w:rsidP="00030A82">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p>
          <w:p w14:paraId="78AB72C6" w14:textId="77777777" w:rsidR="00636661" w:rsidRPr="005C68B7" w:rsidRDefault="00636661" w:rsidP="00030A82">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Material: Libre</w:t>
            </w:r>
          </w:p>
        </w:tc>
        <w:tc>
          <w:tcPr>
            <w:tcW w:w="1177" w:type="dxa"/>
          </w:tcPr>
          <w:p w14:paraId="645F0832" w14:textId="77777777" w:rsidR="00030A82" w:rsidRPr="005C68B7" w:rsidRDefault="00030A82" w:rsidP="00030A82">
            <w:pPr>
              <w:pStyle w:val="Sinespaciado"/>
              <w:cnfStyle w:val="000000000000" w:firstRow="0" w:lastRow="0" w:firstColumn="0" w:lastColumn="0" w:oddVBand="0" w:evenVBand="0" w:oddHBand="0" w:evenHBand="0" w:firstRowFirstColumn="0" w:firstRowLastColumn="0" w:lastRowFirstColumn="0" w:lastRowLastColumn="0"/>
              <w:rPr>
                <w:rFonts w:ascii="Soberana Sans" w:eastAsia="Calibri" w:hAnsi="Soberana Sans" w:cs="Arial"/>
                <w:iCs/>
                <w:color w:val="000000"/>
              </w:rPr>
            </w:pPr>
            <w:r w:rsidRPr="005C68B7">
              <w:rPr>
                <w:rFonts w:ascii="Soberana Sans" w:eastAsia="Calibri" w:hAnsi="Soberana Sans" w:cs="Arial"/>
                <w:iCs/>
                <w:color w:val="000000"/>
              </w:rPr>
              <w:t>10 minutos</w:t>
            </w:r>
          </w:p>
        </w:tc>
      </w:tr>
    </w:tbl>
    <w:p w14:paraId="660BF7C6" w14:textId="77777777" w:rsidR="0039350F" w:rsidRPr="005C68B7" w:rsidRDefault="0039350F" w:rsidP="0039350F">
      <w:pPr>
        <w:spacing w:after="0" w:line="240" w:lineRule="auto"/>
        <w:jc w:val="both"/>
        <w:rPr>
          <w:rFonts w:ascii="Soberana Sans" w:eastAsia="Calibri" w:hAnsi="Soberana Sans" w:cs="Arial"/>
          <w:color w:val="000000"/>
        </w:rPr>
      </w:pPr>
    </w:p>
    <w:p w14:paraId="742D5E70" w14:textId="561B8C05" w:rsidR="00426275" w:rsidRPr="005C68B7" w:rsidRDefault="00426275" w:rsidP="0039350F">
      <w:pPr>
        <w:spacing w:after="0" w:line="240" w:lineRule="auto"/>
        <w:jc w:val="both"/>
        <w:rPr>
          <w:rFonts w:ascii="Soberana Sans" w:eastAsia="Calibri" w:hAnsi="Soberana Sans" w:cs="Arial"/>
          <w:color w:val="000000"/>
        </w:rPr>
      </w:pPr>
      <w:r w:rsidRPr="005C68B7">
        <w:rPr>
          <w:rFonts w:ascii="Soberana Sans" w:eastAsia="Calibri" w:hAnsi="Soberana Sans" w:cs="Arial"/>
          <w:color w:val="000000"/>
        </w:rPr>
        <w:t>S</w:t>
      </w:r>
      <w:r w:rsidR="0039350F" w:rsidRPr="005C68B7">
        <w:rPr>
          <w:rFonts w:ascii="Soberana Sans" w:eastAsia="Calibri" w:hAnsi="Soberana Sans" w:cs="Arial"/>
          <w:color w:val="000000"/>
        </w:rPr>
        <w:t>e s</w:t>
      </w:r>
      <w:r w:rsidRPr="005C68B7">
        <w:rPr>
          <w:rFonts w:ascii="Soberana Sans" w:eastAsia="Calibri" w:hAnsi="Soberana Sans" w:cs="Arial"/>
          <w:color w:val="000000"/>
        </w:rPr>
        <w:t xml:space="preserve">ugiere determinar </w:t>
      </w:r>
      <w:r w:rsidR="00636661" w:rsidRPr="005C68B7">
        <w:rPr>
          <w:rFonts w:ascii="Soberana Sans" w:eastAsia="Calibri" w:hAnsi="Soberana Sans" w:cs="Arial"/>
          <w:color w:val="000000"/>
        </w:rPr>
        <w:t>durante</w:t>
      </w:r>
      <w:r w:rsidR="0039350F" w:rsidRPr="005C68B7">
        <w:rPr>
          <w:rFonts w:ascii="Soberana Sans" w:eastAsia="Calibri" w:hAnsi="Soberana Sans" w:cs="Arial"/>
          <w:color w:val="000000"/>
        </w:rPr>
        <w:t xml:space="preserve"> esta capacitación las fechas para el llenado </w:t>
      </w:r>
      <w:r w:rsidR="00772569">
        <w:rPr>
          <w:rFonts w:ascii="Soberana Sans" w:eastAsia="Calibri" w:hAnsi="Soberana Sans" w:cs="Arial"/>
          <w:color w:val="000000"/>
        </w:rPr>
        <w:t>del informe.</w:t>
      </w:r>
    </w:p>
    <w:p w14:paraId="0B8CE407" w14:textId="77777777" w:rsidR="00426275" w:rsidRPr="005C68B7" w:rsidRDefault="00426275" w:rsidP="007923BB">
      <w:pPr>
        <w:pStyle w:val="Sinespaciado"/>
        <w:rPr>
          <w:rFonts w:ascii="Soberana Sans" w:eastAsia="Calibri" w:hAnsi="Soberana Sans" w:cs="Arial"/>
          <w:iCs/>
          <w:color w:val="000000"/>
        </w:rPr>
      </w:pPr>
    </w:p>
    <w:p w14:paraId="2E1A377C" w14:textId="3BE97EFB" w:rsidR="008B525F" w:rsidRPr="005C68B7" w:rsidRDefault="00713439" w:rsidP="00B8174F">
      <w:pPr>
        <w:pStyle w:val="Sinespaciado"/>
        <w:jc w:val="both"/>
        <w:rPr>
          <w:rFonts w:ascii="Soberana Sans" w:eastAsia="Calibri" w:hAnsi="Soberana Sans" w:cs="Arial"/>
          <w:iCs/>
          <w:color w:val="000000"/>
        </w:rPr>
      </w:pPr>
      <w:r w:rsidRPr="005C68B7">
        <w:rPr>
          <w:rFonts w:ascii="Soberana Sans" w:eastAsia="Calibri" w:hAnsi="Soberana Sans" w:cs="Arial"/>
          <w:iCs/>
          <w:color w:val="000000"/>
        </w:rPr>
        <w:lastRenderedPageBreak/>
        <w:t xml:space="preserve">Para todas las capacitaciones es necesario que se tome lista de los asistentes. Esta lista deberá ser cargada en el SICS como prueba de la capacitación. Pueden revisar los formatos de lista de asistencia en los anexos de la Guía Operativa. </w:t>
      </w:r>
    </w:p>
    <w:p w14:paraId="6AFD06A4" w14:textId="77777777" w:rsidR="00BF33A6" w:rsidRPr="005C68B7" w:rsidRDefault="00BF33A6" w:rsidP="00DB3407">
      <w:pPr>
        <w:pStyle w:val="Sinespaciado"/>
        <w:rPr>
          <w:rFonts w:ascii="Soberana Sans" w:eastAsia="Calibri" w:hAnsi="Soberana Sans" w:cs="Arial"/>
          <w:iCs/>
          <w:color w:val="000000"/>
        </w:rPr>
      </w:pPr>
    </w:p>
    <w:p w14:paraId="07F49ECB" w14:textId="29E3EEB5" w:rsidR="00BF33A6" w:rsidRPr="005C68B7" w:rsidRDefault="00EC761A" w:rsidP="00DB3407">
      <w:pPr>
        <w:pStyle w:val="Sinespaciado"/>
        <w:rPr>
          <w:rFonts w:ascii="Soberana Sans" w:eastAsia="Calibri" w:hAnsi="Soberana Sans" w:cs="Arial"/>
          <w:iCs/>
          <w:color w:val="000000"/>
        </w:rPr>
      </w:pPr>
      <w:r w:rsidRPr="005C68B7">
        <w:rPr>
          <w:rFonts w:ascii="Soberana Sans" w:eastAsia="Calibri" w:hAnsi="Soberana Sans" w:cs="Arial"/>
          <w:iCs/>
          <w:color w:val="000000"/>
        </w:rPr>
        <w:t xml:space="preserve">Le sugerimos apoyarse en la </w:t>
      </w:r>
      <w:r w:rsidR="00B8174F" w:rsidRPr="005C68B7">
        <w:rPr>
          <w:rFonts w:ascii="Soberana Sans" w:eastAsia="Calibri" w:hAnsi="Soberana Sans" w:cs="Arial"/>
          <w:iCs/>
          <w:color w:val="000000"/>
        </w:rPr>
        <w:t xml:space="preserve">Guía práctica para el Comité de Contraloría Social. </w:t>
      </w:r>
    </w:p>
    <w:p w14:paraId="64A62DDA" w14:textId="77777777" w:rsidR="00261475" w:rsidRPr="005C68B7" w:rsidRDefault="00261475" w:rsidP="00772569">
      <w:pPr>
        <w:pStyle w:val="Sinespaciado"/>
        <w:jc w:val="both"/>
        <w:rPr>
          <w:rFonts w:ascii="Soberana Sans" w:eastAsia="Calibri" w:hAnsi="Soberana Sans" w:cs="Arial"/>
          <w:i/>
          <w:iCs/>
          <w:color w:val="000000"/>
        </w:rPr>
      </w:pPr>
    </w:p>
    <w:p w14:paraId="6F60BAA5" w14:textId="19A84C9B" w:rsidR="001D7C20" w:rsidRPr="00772569" w:rsidRDefault="001D7C20" w:rsidP="00772569">
      <w:pPr>
        <w:tabs>
          <w:tab w:val="left" w:pos="1170"/>
          <w:tab w:val="left" w:pos="1260"/>
        </w:tabs>
        <w:jc w:val="both"/>
        <w:rPr>
          <w:rFonts w:ascii="Soberana Sans" w:eastAsia="Calibri" w:hAnsi="Soberana Sans" w:cs="Arial"/>
          <w:color w:val="000000"/>
        </w:rPr>
      </w:pPr>
      <w:r w:rsidRPr="005C68B7">
        <w:rPr>
          <w:rFonts w:ascii="Soberana Sans" w:eastAsia="Calibri" w:hAnsi="Soberana Sans" w:cs="Arial"/>
          <w:iCs/>
          <w:color w:val="000000"/>
        </w:rPr>
        <w:t>Cabe mencionar que este Documento tiene la finalidad de servir como apoyo al RCS en la impartición de capacitaciones. Sin embargo, el RCS tiene la libertad de incluir más temas y materiales a l</w:t>
      </w:r>
      <w:r w:rsidR="005B5414" w:rsidRPr="005C68B7">
        <w:rPr>
          <w:rFonts w:ascii="Soberana Sans" w:eastAsia="Calibri" w:hAnsi="Soberana Sans" w:cs="Arial"/>
          <w:iCs/>
          <w:color w:val="000000"/>
        </w:rPr>
        <w:t>as capacitaciones con la finali</w:t>
      </w:r>
      <w:r w:rsidRPr="005C68B7">
        <w:rPr>
          <w:rFonts w:ascii="Soberana Sans" w:eastAsia="Calibri" w:hAnsi="Soberana Sans" w:cs="Arial"/>
          <w:iCs/>
          <w:color w:val="000000"/>
        </w:rPr>
        <w:t xml:space="preserve">dad de enriquecerlas y hacerlas más didácticas. </w:t>
      </w:r>
    </w:p>
    <w:sectPr w:rsidR="001D7C20" w:rsidRPr="00772569" w:rsidSect="0027344B">
      <w:headerReference w:type="default" r:id="rId23"/>
      <w:footerReference w:type="default" r:id="rId24"/>
      <w:pgSz w:w="12240" w:h="15840" w:code="1"/>
      <w:pgMar w:top="958" w:right="1325"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F358" w14:textId="77777777" w:rsidR="003E0973" w:rsidRDefault="003E0973" w:rsidP="00830AE5">
      <w:pPr>
        <w:spacing w:after="0" w:line="240" w:lineRule="auto"/>
      </w:pPr>
      <w:r>
        <w:separator/>
      </w:r>
    </w:p>
  </w:endnote>
  <w:endnote w:type="continuationSeparator" w:id="0">
    <w:p w14:paraId="1DB4C7C7" w14:textId="77777777" w:rsidR="003E0973" w:rsidRDefault="003E0973" w:rsidP="0083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dobe Caslon Pro Bold">
    <w:altName w:val="Times New Roman"/>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38228"/>
      <w:docPartObj>
        <w:docPartGallery w:val="Page Numbers (Bottom of Page)"/>
        <w:docPartUnique/>
      </w:docPartObj>
    </w:sdtPr>
    <w:sdtEndPr/>
    <w:sdtContent>
      <w:p w14:paraId="04361F61" w14:textId="610BFB88" w:rsidR="0027344B" w:rsidRDefault="0027344B">
        <w:pPr>
          <w:pStyle w:val="Piedepgina"/>
          <w:jc w:val="right"/>
        </w:pPr>
        <w:r>
          <w:fldChar w:fldCharType="begin"/>
        </w:r>
        <w:r>
          <w:instrText>PAGE   \* MERGEFORMAT</w:instrText>
        </w:r>
        <w:r>
          <w:fldChar w:fldCharType="separate"/>
        </w:r>
        <w:r w:rsidR="00487753" w:rsidRPr="00487753">
          <w:rPr>
            <w:noProof/>
            <w:lang w:val="es-ES"/>
          </w:rPr>
          <w:t>11</w:t>
        </w:r>
        <w:r>
          <w:fldChar w:fldCharType="end"/>
        </w:r>
      </w:p>
    </w:sdtContent>
  </w:sdt>
  <w:p w14:paraId="35354A26" w14:textId="77777777" w:rsidR="0027344B" w:rsidRDefault="00273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BEED" w14:textId="77777777" w:rsidR="003E0973" w:rsidRDefault="003E0973" w:rsidP="00830AE5">
      <w:pPr>
        <w:spacing w:after="0" w:line="240" w:lineRule="auto"/>
      </w:pPr>
      <w:r>
        <w:separator/>
      </w:r>
    </w:p>
  </w:footnote>
  <w:footnote w:type="continuationSeparator" w:id="0">
    <w:p w14:paraId="6BF2E623" w14:textId="77777777" w:rsidR="003E0973" w:rsidRDefault="003E0973" w:rsidP="00830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89B8" w14:textId="5CCB4511" w:rsidR="0027344B" w:rsidRPr="005C68B7" w:rsidRDefault="0027344B" w:rsidP="005C68B7">
    <w:pPr>
      <w:tabs>
        <w:tab w:val="left" w:pos="617"/>
        <w:tab w:val="left" w:pos="2297"/>
        <w:tab w:val="left" w:pos="2895"/>
        <w:tab w:val="right" w:pos="10065"/>
        <w:tab w:val="right" w:pos="10490"/>
      </w:tabs>
      <w:ind w:right="-93"/>
      <w:rPr>
        <w:rFonts w:ascii="Adobe Caslon Pro Bold" w:hAnsi="Adobe Caslon Pro Bold"/>
        <w:sz w:val="16"/>
        <w:szCs w:val="16"/>
      </w:rPr>
    </w:pPr>
    <w:r>
      <w:rPr>
        <w:noProof/>
        <w:lang w:eastAsia="es-MX"/>
      </w:rPr>
      <w:drawing>
        <wp:inline distT="0" distB="0" distL="0" distR="0" wp14:anchorId="004757D4" wp14:editId="4C012267">
          <wp:extent cx="1884045" cy="54229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542290"/>
                  </a:xfrm>
                  <a:prstGeom prst="rect">
                    <a:avLst/>
                  </a:prstGeom>
                  <a:noFill/>
                </pic:spPr>
              </pic:pic>
            </a:graphicData>
          </a:graphic>
        </wp:inline>
      </w:drawing>
    </w:r>
    <w:r>
      <w:rPr>
        <w:rFonts w:ascii="Adobe Caslon Pro Bold" w:hAnsi="Adobe Caslon Pro Bold"/>
        <w:noProof/>
        <w:sz w:val="16"/>
        <w:szCs w:val="16"/>
        <w:lang w:eastAsia="es-MX"/>
      </w:rPr>
      <w:t xml:space="preserve">                                        </w:t>
    </w:r>
    <w:r>
      <w:rPr>
        <w:rFonts w:ascii="Adobe Caslon Pro Bold" w:hAnsi="Adobe Caslon Pro Bold"/>
        <w:noProof/>
        <w:sz w:val="16"/>
        <w:szCs w:val="16"/>
        <w:lang w:eastAsia="es-MX"/>
      </w:rPr>
      <w:drawing>
        <wp:inline distT="0" distB="0" distL="0" distR="0" wp14:anchorId="37130077" wp14:editId="6F05B4E9">
          <wp:extent cx="823898" cy="5403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5315"/>
                  <a:stretch/>
                </pic:blipFill>
                <pic:spPr bwMode="auto">
                  <a:xfrm>
                    <a:off x="0" y="0"/>
                    <a:ext cx="824125" cy="54053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Pr>
        <w:noProof/>
        <w:lang w:eastAsia="es-MX"/>
      </w:rPr>
      <w:drawing>
        <wp:inline distT="0" distB="0" distL="0" distR="0" wp14:anchorId="0B615B5C" wp14:editId="5765C758">
          <wp:extent cx="1602602" cy="444967"/>
          <wp:effectExtent l="0" t="0" r="0" b="0"/>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3" cstate="print">
                    <a:extLst>
                      <a:ext uri="{28A0092B-C50C-407E-A947-70E740481C1C}">
                        <a14:useLocalDpi xmlns:a14="http://schemas.microsoft.com/office/drawing/2010/main" val="0"/>
                      </a:ext>
                    </a:extLst>
                  </a:blip>
                  <a:srcRect t="12500" b="10577"/>
                  <a:stretch/>
                </pic:blipFill>
                <pic:spPr>
                  <a:xfrm>
                    <a:off x="0" y="0"/>
                    <a:ext cx="1695650" cy="470802"/>
                  </a:xfrm>
                  <a:prstGeom prst="rect">
                    <a:avLst/>
                  </a:prstGeom>
                </pic:spPr>
              </pic:pic>
            </a:graphicData>
          </a:graphic>
        </wp:inline>
      </w:drawing>
    </w:r>
  </w:p>
  <w:p w14:paraId="005E361C" w14:textId="77777777" w:rsidR="0027344B" w:rsidRPr="003C534F" w:rsidRDefault="0027344B" w:rsidP="003C5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82D"/>
    <w:multiLevelType w:val="hybridMultilevel"/>
    <w:tmpl w:val="BB509B3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AF6D8D"/>
    <w:multiLevelType w:val="hybridMultilevel"/>
    <w:tmpl w:val="73D6492C"/>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0317F"/>
    <w:multiLevelType w:val="hybridMultilevel"/>
    <w:tmpl w:val="B2ECA4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23375"/>
    <w:multiLevelType w:val="hybridMultilevel"/>
    <w:tmpl w:val="CDFA86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F74BC6"/>
    <w:multiLevelType w:val="hybridMultilevel"/>
    <w:tmpl w:val="5A584B64"/>
    <w:lvl w:ilvl="0" w:tplc="B222325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E3AC4"/>
    <w:multiLevelType w:val="hybridMultilevel"/>
    <w:tmpl w:val="C0B20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3497C"/>
    <w:multiLevelType w:val="hybridMultilevel"/>
    <w:tmpl w:val="E7205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14C88"/>
    <w:multiLevelType w:val="hybridMultilevel"/>
    <w:tmpl w:val="7F9CF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E1EFB"/>
    <w:multiLevelType w:val="hybridMultilevel"/>
    <w:tmpl w:val="64DE3556"/>
    <w:lvl w:ilvl="0" w:tplc="4D30AB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096BE9"/>
    <w:multiLevelType w:val="hybridMultilevel"/>
    <w:tmpl w:val="90904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11356E"/>
    <w:multiLevelType w:val="hybridMultilevel"/>
    <w:tmpl w:val="05423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CD3374"/>
    <w:multiLevelType w:val="hybridMultilevel"/>
    <w:tmpl w:val="A52E7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8C2756"/>
    <w:multiLevelType w:val="hybridMultilevel"/>
    <w:tmpl w:val="80501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8D3BFD"/>
    <w:multiLevelType w:val="hybridMultilevel"/>
    <w:tmpl w:val="7F9CF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433E2B"/>
    <w:multiLevelType w:val="hybridMultilevel"/>
    <w:tmpl w:val="DC66BF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BF2CB0"/>
    <w:multiLevelType w:val="hybridMultilevel"/>
    <w:tmpl w:val="2B0CF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8951D8"/>
    <w:multiLevelType w:val="hybridMultilevel"/>
    <w:tmpl w:val="190EA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CC5BB2"/>
    <w:multiLevelType w:val="multilevel"/>
    <w:tmpl w:val="14067E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25D89"/>
    <w:multiLevelType w:val="hybridMultilevel"/>
    <w:tmpl w:val="2466E792"/>
    <w:lvl w:ilvl="0" w:tplc="80862106">
      <w:start w:val="10"/>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E30C5"/>
    <w:multiLevelType w:val="hybridMultilevel"/>
    <w:tmpl w:val="4E326A1C"/>
    <w:lvl w:ilvl="0" w:tplc="080A000F">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673E33"/>
    <w:multiLevelType w:val="hybridMultilevel"/>
    <w:tmpl w:val="3F80785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353"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BA4385"/>
    <w:multiLevelType w:val="hybridMultilevel"/>
    <w:tmpl w:val="8D4AF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3272F3"/>
    <w:multiLevelType w:val="hybridMultilevel"/>
    <w:tmpl w:val="7F9CF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742BF"/>
    <w:multiLevelType w:val="hybridMultilevel"/>
    <w:tmpl w:val="516AC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4E3D5E"/>
    <w:multiLevelType w:val="hybridMultilevel"/>
    <w:tmpl w:val="DD803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07984"/>
    <w:multiLevelType w:val="hybridMultilevel"/>
    <w:tmpl w:val="36803DC0"/>
    <w:lvl w:ilvl="0" w:tplc="AE2EBCE4">
      <w:start w:val="1"/>
      <w:numFmt w:val="decimal"/>
      <w:lvlText w:val="%1."/>
      <w:lvlJc w:val="left"/>
      <w:pPr>
        <w:tabs>
          <w:tab w:val="num" w:pos="360"/>
        </w:tabs>
        <w:ind w:left="360" w:hanging="360"/>
      </w:pPr>
      <w:rPr>
        <w:rFonts w:hint="default"/>
      </w:rPr>
    </w:lvl>
    <w:lvl w:ilvl="1" w:tplc="AFD86690">
      <w:start w:val="1"/>
      <w:numFmt w:val="bullet"/>
      <w:lvlText w:val="·"/>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8661B1C"/>
    <w:multiLevelType w:val="hybridMultilevel"/>
    <w:tmpl w:val="CC845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FC5C28"/>
    <w:multiLevelType w:val="multilevel"/>
    <w:tmpl w:val="53FC452A"/>
    <w:lvl w:ilvl="0">
      <w:start w:val="1"/>
      <w:numFmt w:val="decimal"/>
      <w:lvlText w:val="%1."/>
      <w:lvlJc w:val="left"/>
      <w:pPr>
        <w:ind w:left="360" w:hanging="360"/>
      </w:pPr>
    </w:lvl>
    <w:lvl w:ilvl="1">
      <w:start w:val="1"/>
      <w:numFmt w:val="decimal"/>
      <w:lvlText w:val="%2."/>
      <w:lvlJc w:val="left"/>
      <w:pPr>
        <w:ind w:left="792" w:hanging="432"/>
      </w:pPr>
      <w:rPr>
        <w:rFonts w:ascii="Trebuchet MS" w:eastAsia="Times New Roman" w:hAnsi="Trebuchet MS"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86DFB"/>
    <w:multiLevelType w:val="hybridMultilevel"/>
    <w:tmpl w:val="8BC68DE8"/>
    <w:lvl w:ilvl="0" w:tplc="0AD881C2">
      <w:start w:val="10"/>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5001B"/>
    <w:multiLevelType w:val="hybridMultilevel"/>
    <w:tmpl w:val="8DB8386A"/>
    <w:lvl w:ilvl="0" w:tplc="433470D2">
      <w:start w:val="2"/>
      <w:numFmt w:val="bullet"/>
      <w:lvlText w:val="-"/>
      <w:lvlJc w:val="left"/>
      <w:pPr>
        <w:ind w:left="1080" w:hanging="360"/>
      </w:pPr>
      <w:rPr>
        <w:rFonts w:ascii="Arial Narrow" w:eastAsiaTheme="minorHAnsi" w:hAnsi="Arial Narrow"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EA411B9"/>
    <w:multiLevelType w:val="hybridMultilevel"/>
    <w:tmpl w:val="C7A245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BA15DC"/>
    <w:multiLevelType w:val="hybridMultilevel"/>
    <w:tmpl w:val="A40A89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F71137A"/>
    <w:multiLevelType w:val="hybridMultilevel"/>
    <w:tmpl w:val="061825CE"/>
    <w:lvl w:ilvl="0" w:tplc="D1E02D4C">
      <w:start w:val="10"/>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785146"/>
    <w:multiLevelType w:val="hybridMultilevel"/>
    <w:tmpl w:val="EEAE2E8A"/>
    <w:lvl w:ilvl="0" w:tplc="61C2C50C">
      <w:start w:val="2"/>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8563E"/>
    <w:multiLevelType w:val="hybridMultilevel"/>
    <w:tmpl w:val="82E4C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4"/>
  </w:num>
  <w:num w:numId="4">
    <w:abstractNumId w:val="31"/>
  </w:num>
  <w:num w:numId="5">
    <w:abstractNumId w:val="10"/>
  </w:num>
  <w:num w:numId="6">
    <w:abstractNumId w:val="24"/>
  </w:num>
  <w:num w:numId="7">
    <w:abstractNumId w:val="18"/>
  </w:num>
  <w:num w:numId="8">
    <w:abstractNumId w:val="33"/>
  </w:num>
  <w:num w:numId="9">
    <w:abstractNumId w:val="29"/>
  </w:num>
  <w:num w:numId="10">
    <w:abstractNumId w:val="28"/>
  </w:num>
  <w:num w:numId="11">
    <w:abstractNumId w:val="32"/>
  </w:num>
  <w:num w:numId="12">
    <w:abstractNumId w:val="30"/>
  </w:num>
  <w:num w:numId="13">
    <w:abstractNumId w:val="21"/>
  </w:num>
  <w:num w:numId="14">
    <w:abstractNumId w:val="11"/>
  </w:num>
  <w:num w:numId="15">
    <w:abstractNumId w:val="3"/>
  </w:num>
  <w:num w:numId="16">
    <w:abstractNumId w:val="1"/>
  </w:num>
  <w:num w:numId="17">
    <w:abstractNumId w:val="23"/>
  </w:num>
  <w:num w:numId="18">
    <w:abstractNumId w:val="25"/>
  </w:num>
  <w:num w:numId="19">
    <w:abstractNumId w:val="20"/>
  </w:num>
  <w:num w:numId="20">
    <w:abstractNumId w:val="0"/>
  </w:num>
  <w:num w:numId="21">
    <w:abstractNumId w:val="27"/>
  </w:num>
  <w:num w:numId="22">
    <w:abstractNumId w:val="17"/>
  </w:num>
  <w:num w:numId="23">
    <w:abstractNumId w:val="4"/>
  </w:num>
  <w:num w:numId="24">
    <w:abstractNumId w:val="14"/>
  </w:num>
  <w:num w:numId="25">
    <w:abstractNumId w:val="2"/>
  </w:num>
  <w:num w:numId="26">
    <w:abstractNumId w:val="22"/>
  </w:num>
  <w:num w:numId="27">
    <w:abstractNumId w:val="26"/>
  </w:num>
  <w:num w:numId="28">
    <w:abstractNumId w:val="13"/>
  </w:num>
  <w:num w:numId="29">
    <w:abstractNumId w:val="7"/>
  </w:num>
  <w:num w:numId="30">
    <w:abstractNumId w:val="19"/>
  </w:num>
  <w:num w:numId="31">
    <w:abstractNumId w:val="6"/>
  </w:num>
  <w:num w:numId="32">
    <w:abstractNumId w:val="5"/>
  </w:num>
  <w:num w:numId="33">
    <w:abstractNumId w:val="9"/>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C"/>
    <w:rsid w:val="0000641C"/>
    <w:rsid w:val="00020D40"/>
    <w:rsid w:val="00030A82"/>
    <w:rsid w:val="00086A37"/>
    <w:rsid w:val="000A368E"/>
    <w:rsid w:val="000C100B"/>
    <w:rsid w:val="000D4E1B"/>
    <w:rsid w:val="000D50AB"/>
    <w:rsid w:val="000E0987"/>
    <w:rsid w:val="000E441C"/>
    <w:rsid w:val="000F02FD"/>
    <w:rsid w:val="000F614C"/>
    <w:rsid w:val="000F6515"/>
    <w:rsid w:val="00104FCE"/>
    <w:rsid w:val="00173743"/>
    <w:rsid w:val="001874A1"/>
    <w:rsid w:val="0019022F"/>
    <w:rsid w:val="001B0BEB"/>
    <w:rsid w:val="001B1EF8"/>
    <w:rsid w:val="001B5E85"/>
    <w:rsid w:val="001C26D1"/>
    <w:rsid w:val="001D7C20"/>
    <w:rsid w:val="001F29B8"/>
    <w:rsid w:val="002065C8"/>
    <w:rsid w:val="00206A13"/>
    <w:rsid w:val="00235EFA"/>
    <w:rsid w:val="002413C5"/>
    <w:rsid w:val="00247E2E"/>
    <w:rsid w:val="002534E8"/>
    <w:rsid w:val="00254ADC"/>
    <w:rsid w:val="00261475"/>
    <w:rsid w:val="0027344B"/>
    <w:rsid w:val="00275E1B"/>
    <w:rsid w:val="0027649E"/>
    <w:rsid w:val="002B0CB8"/>
    <w:rsid w:val="002B1FDE"/>
    <w:rsid w:val="002B5C06"/>
    <w:rsid w:val="002C2579"/>
    <w:rsid w:val="002E4BFF"/>
    <w:rsid w:val="002F168C"/>
    <w:rsid w:val="00336BD4"/>
    <w:rsid w:val="003425A0"/>
    <w:rsid w:val="00367116"/>
    <w:rsid w:val="0039350F"/>
    <w:rsid w:val="003A3D43"/>
    <w:rsid w:val="003C13D1"/>
    <w:rsid w:val="003C366A"/>
    <w:rsid w:val="003C534F"/>
    <w:rsid w:val="003E0973"/>
    <w:rsid w:val="003F181A"/>
    <w:rsid w:val="00404CE5"/>
    <w:rsid w:val="00426275"/>
    <w:rsid w:val="0045460D"/>
    <w:rsid w:val="00487753"/>
    <w:rsid w:val="0049561A"/>
    <w:rsid w:val="004974BB"/>
    <w:rsid w:val="004C5DC9"/>
    <w:rsid w:val="004E125C"/>
    <w:rsid w:val="004E4E70"/>
    <w:rsid w:val="004F2923"/>
    <w:rsid w:val="005148B0"/>
    <w:rsid w:val="005276E9"/>
    <w:rsid w:val="00572210"/>
    <w:rsid w:val="005B5414"/>
    <w:rsid w:val="005C68B7"/>
    <w:rsid w:val="005D13A0"/>
    <w:rsid w:val="005D140A"/>
    <w:rsid w:val="005D7021"/>
    <w:rsid w:val="005F1ED0"/>
    <w:rsid w:val="00636661"/>
    <w:rsid w:val="006379A6"/>
    <w:rsid w:val="00641F67"/>
    <w:rsid w:val="00650760"/>
    <w:rsid w:val="00657F23"/>
    <w:rsid w:val="0069046F"/>
    <w:rsid w:val="00697DB9"/>
    <w:rsid w:val="006A162E"/>
    <w:rsid w:val="006A2861"/>
    <w:rsid w:val="006A4B48"/>
    <w:rsid w:val="006E56D8"/>
    <w:rsid w:val="006E7CFC"/>
    <w:rsid w:val="00710E68"/>
    <w:rsid w:val="00713439"/>
    <w:rsid w:val="007149B3"/>
    <w:rsid w:val="00717DA7"/>
    <w:rsid w:val="00737240"/>
    <w:rsid w:val="00750BF0"/>
    <w:rsid w:val="00751FFC"/>
    <w:rsid w:val="00771F6B"/>
    <w:rsid w:val="00772569"/>
    <w:rsid w:val="007923BB"/>
    <w:rsid w:val="00797042"/>
    <w:rsid w:val="007A5F46"/>
    <w:rsid w:val="007C44DD"/>
    <w:rsid w:val="007C7F88"/>
    <w:rsid w:val="007E79B8"/>
    <w:rsid w:val="00803336"/>
    <w:rsid w:val="00824371"/>
    <w:rsid w:val="00830AE5"/>
    <w:rsid w:val="008410F5"/>
    <w:rsid w:val="00841519"/>
    <w:rsid w:val="00846291"/>
    <w:rsid w:val="008832BA"/>
    <w:rsid w:val="0089681F"/>
    <w:rsid w:val="008A3653"/>
    <w:rsid w:val="008B525F"/>
    <w:rsid w:val="008C0505"/>
    <w:rsid w:val="008E4B1E"/>
    <w:rsid w:val="009653AD"/>
    <w:rsid w:val="00972A59"/>
    <w:rsid w:val="00991DDA"/>
    <w:rsid w:val="009A62F6"/>
    <w:rsid w:val="00A464B3"/>
    <w:rsid w:val="00A47DEA"/>
    <w:rsid w:val="00A5677A"/>
    <w:rsid w:val="00A643A9"/>
    <w:rsid w:val="00A67AB8"/>
    <w:rsid w:val="00A973B5"/>
    <w:rsid w:val="00AA7EAB"/>
    <w:rsid w:val="00AB095F"/>
    <w:rsid w:val="00AB7191"/>
    <w:rsid w:val="00AC3147"/>
    <w:rsid w:val="00B24C58"/>
    <w:rsid w:val="00B32339"/>
    <w:rsid w:val="00B35E38"/>
    <w:rsid w:val="00B43B59"/>
    <w:rsid w:val="00B45C32"/>
    <w:rsid w:val="00B52436"/>
    <w:rsid w:val="00B7019D"/>
    <w:rsid w:val="00B762D7"/>
    <w:rsid w:val="00B8174F"/>
    <w:rsid w:val="00B83B68"/>
    <w:rsid w:val="00B946A2"/>
    <w:rsid w:val="00B9570C"/>
    <w:rsid w:val="00BB6806"/>
    <w:rsid w:val="00BB7C5C"/>
    <w:rsid w:val="00BC6DF8"/>
    <w:rsid w:val="00BE1968"/>
    <w:rsid w:val="00BF33A6"/>
    <w:rsid w:val="00C012E4"/>
    <w:rsid w:val="00C02DB7"/>
    <w:rsid w:val="00C05071"/>
    <w:rsid w:val="00C11D95"/>
    <w:rsid w:val="00C31FD8"/>
    <w:rsid w:val="00C33DCB"/>
    <w:rsid w:val="00C36E97"/>
    <w:rsid w:val="00CB3BD9"/>
    <w:rsid w:val="00CC0881"/>
    <w:rsid w:val="00CF53FF"/>
    <w:rsid w:val="00D02F9C"/>
    <w:rsid w:val="00D33130"/>
    <w:rsid w:val="00D424F5"/>
    <w:rsid w:val="00D4326E"/>
    <w:rsid w:val="00D8340D"/>
    <w:rsid w:val="00DB3407"/>
    <w:rsid w:val="00DC6793"/>
    <w:rsid w:val="00DD4359"/>
    <w:rsid w:val="00E148C4"/>
    <w:rsid w:val="00E36982"/>
    <w:rsid w:val="00E369FB"/>
    <w:rsid w:val="00E36E67"/>
    <w:rsid w:val="00E62E37"/>
    <w:rsid w:val="00E87F0B"/>
    <w:rsid w:val="00EA1D5E"/>
    <w:rsid w:val="00EC52FA"/>
    <w:rsid w:val="00EC6C1B"/>
    <w:rsid w:val="00EC761A"/>
    <w:rsid w:val="00ED2D50"/>
    <w:rsid w:val="00ED3F72"/>
    <w:rsid w:val="00ED6C13"/>
    <w:rsid w:val="00EE5008"/>
    <w:rsid w:val="00F2259D"/>
    <w:rsid w:val="00F4369E"/>
    <w:rsid w:val="00F44C15"/>
    <w:rsid w:val="00F4574E"/>
    <w:rsid w:val="00F61C8B"/>
    <w:rsid w:val="00F64A01"/>
    <w:rsid w:val="00FB74A2"/>
    <w:rsid w:val="00FC608D"/>
    <w:rsid w:val="00FD0A41"/>
    <w:rsid w:val="00FE29BD"/>
    <w:rsid w:val="00FE3CAA"/>
    <w:rsid w:val="00FE7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8DC5"/>
  <w15:docId w15:val="{5633BBD0-31BA-4CE1-B528-707D9063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A1"/>
  </w:style>
  <w:style w:type="paragraph" w:styleId="Ttulo1">
    <w:name w:val="heading 1"/>
    <w:basedOn w:val="Normal"/>
    <w:next w:val="Normal"/>
    <w:link w:val="Ttulo1Car"/>
    <w:uiPriority w:val="9"/>
    <w:qFormat/>
    <w:rsid w:val="004E1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10E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12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C050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C0881"/>
    <w:pPr>
      <w:ind w:left="720"/>
      <w:contextualSpacing/>
    </w:pPr>
  </w:style>
  <w:style w:type="character" w:styleId="nfasisintenso">
    <w:name w:val="Intense Emphasis"/>
    <w:basedOn w:val="Fuentedeprrafopredeter"/>
    <w:uiPriority w:val="21"/>
    <w:qFormat/>
    <w:rsid w:val="00DC6793"/>
    <w:rPr>
      <w:b/>
      <w:bCs/>
      <w:i/>
      <w:iCs/>
      <w:color w:val="4F81BD" w:themeColor="accent1"/>
    </w:rPr>
  </w:style>
  <w:style w:type="paragraph" w:styleId="Encabezado">
    <w:name w:val="header"/>
    <w:basedOn w:val="Normal"/>
    <w:link w:val="EncabezadoCar"/>
    <w:uiPriority w:val="99"/>
    <w:unhideWhenUsed/>
    <w:rsid w:val="003A3D43"/>
    <w:pPr>
      <w:tabs>
        <w:tab w:val="center" w:pos="4419"/>
        <w:tab w:val="right" w:pos="8838"/>
      </w:tabs>
      <w:spacing w:after="0" w:line="240" w:lineRule="auto"/>
    </w:pPr>
    <w:rPr>
      <w:rFonts w:eastAsia="Calibri" w:cs="Times New Roman"/>
    </w:rPr>
  </w:style>
  <w:style w:type="character" w:customStyle="1" w:styleId="EncabezadoCar">
    <w:name w:val="Encabezado Car"/>
    <w:basedOn w:val="Fuentedeprrafopredeter"/>
    <w:link w:val="Encabezado"/>
    <w:uiPriority w:val="99"/>
    <w:rsid w:val="003A3D43"/>
    <w:rPr>
      <w:rFonts w:eastAsia="Calibri" w:cs="Times New Roman"/>
    </w:rPr>
  </w:style>
  <w:style w:type="paragraph" w:styleId="Piedepgina">
    <w:name w:val="footer"/>
    <w:basedOn w:val="Normal"/>
    <w:link w:val="PiedepginaCar"/>
    <w:uiPriority w:val="99"/>
    <w:unhideWhenUsed/>
    <w:rsid w:val="00830A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0AE5"/>
  </w:style>
  <w:style w:type="paragraph" w:styleId="Textodeglobo">
    <w:name w:val="Balloon Text"/>
    <w:basedOn w:val="Normal"/>
    <w:link w:val="TextodegloboCar"/>
    <w:uiPriority w:val="99"/>
    <w:semiHidden/>
    <w:unhideWhenUsed/>
    <w:rsid w:val="006E56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6D8"/>
    <w:rPr>
      <w:rFonts w:ascii="Tahoma" w:hAnsi="Tahoma" w:cs="Tahoma"/>
      <w:sz w:val="16"/>
      <w:szCs w:val="16"/>
    </w:rPr>
  </w:style>
  <w:style w:type="paragraph" w:styleId="Sinespaciado">
    <w:name w:val="No Spacing"/>
    <w:uiPriority w:val="1"/>
    <w:qFormat/>
    <w:rsid w:val="007923BB"/>
    <w:pPr>
      <w:spacing w:after="0" w:line="240" w:lineRule="auto"/>
    </w:pPr>
  </w:style>
  <w:style w:type="character" w:styleId="nfasissutil">
    <w:name w:val="Subtle Emphasis"/>
    <w:basedOn w:val="Fuentedeprrafopredeter"/>
    <w:uiPriority w:val="19"/>
    <w:qFormat/>
    <w:rsid w:val="007923BB"/>
    <w:rPr>
      <w:i/>
      <w:iCs/>
      <w:color w:val="404040" w:themeColor="text1" w:themeTint="BF"/>
    </w:rPr>
  </w:style>
  <w:style w:type="paragraph" w:styleId="Subttulo">
    <w:name w:val="Subtitle"/>
    <w:basedOn w:val="Normal"/>
    <w:next w:val="Normal"/>
    <w:link w:val="SubttuloCar"/>
    <w:uiPriority w:val="11"/>
    <w:qFormat/>
    <w:rsid w:val="007923BB"/>
    <w:pPr>
      <w:numPr>
        <w:ilvl w:val="1"/>
      </w:numPr>
      <w:spacing w:after="160"/>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7923BB"/>
    <w:rPr>
      <w:rFonts w:asciiTheme="minorHAnsi" w:eastAsiaTheme="minorEastAsia" w:hAnsiTheme="minorHAnsi"/>
      <w:color w:val="5A5A5A" w:themeColor="text1" w:themeTint="A5"/>
      <w:spacing w:val="15"/>
    </w:rPr>
  </w:style>
  <w:style w:type="paragraph" w:styleId="Descripcin">
    <w:name w:val="caption"/>
    <w:basedOn w:val="Normal"/>
    <w:next w:val="Normal"/>
    <w:unhideWhenUsed/>
    <w:qFormat/>
    <w:rsid w:val="00426275"/>
    <w:pPr>
      <w:suppressAutoHyphens/>
      <w:spacing w:line="240" w:lineRule="auto"/>
    </w:pPr>
    <w:rPr>
      <w:rFonts w:ascii="Tahoma" w:eastAsia="Times New Roman" w:hAnsi="Tahoma" w:cs="Tahoma"/>
      <w:b/>
      <w:bCs/>
      <w:color w:val="4F81BD" w:themeColor="accent1"/>
      <w:sz w:val="18"/>
      <w:szCs w:val="18"/>
      <w:lang w:val="es-ES" w:eastAsia="ar-SA"/>
    </w:rPr>
  </w:style>
  <w:style w:type="paragraph" w:styleId="TtulodeTDC">
    <w:name w:val="TOC Heading"/>
    <w:basedOn w:val="Ttulo1"/>
    <w:next w:val="Normal"/>
    <w:uiPriority w:val="39"/>
    <w:unhideWhenUsed/>
    <w:qFormat/>
    <w:rsid w:val="00426275"/>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426275"/>
    <w:pPr>
      <w:spacing w:after="100"/>
    </w:pPr>
  </w:style>
  <w:style w:type="character" w:styleId="Hipervnculo">
    <w:name w:val="Hyperlink"/>
    <w:basedOn w:val="Fuentedeprrafopredeter"/>
    <w:uiPriority w:val="99"/>
    <w:unhideWhenUsed/>
    <w:rsid w:val="00426275"/>
    <w:rPr>
      <w:color w:val="0000FF" w:themeColor="hyperlink"/>
      <w:u w:val="single"/>
    </w:rPr>
  </w:style>
  <w:style w:type="character" w:customStyle="1" w:styleId="Ttulo2Car">
    <w:name w:val="Título 2 Car"/>
    <w:basedOn w:val="Fuentedeprrafopredeter"/>
    <w:link w:val="Ttulo2"/>
    <w:uiPriority w:val="9"/>
    <w:rsid w:val="00710E68"/>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EA1D5E"/>
    <w:pPr>
      <w:spacing w:after="100"/>
      <w:ind w:left="220"/>
    </w:pPr>
  </w:style>
  <w:style w:type="character" w:styleId="Refdecomentario">
    <w:name w:val="annotation reference"/>
    <w:basedOn w:val="Fuentedeprrafopredeter"/>
    <w:uiPriority w:val="99"/>
    <w:semiHidden/>
    <w:unhideWhenUsed/>
    <w:rsid w:val="00636661"/>
    <w:rPr>
      <w:sz w:val="16"/>
      <w:szCs w:val="16"/>
    </w:rPr>
  </w:style>
  <w:style w:type="paragraph" w:styleId="Textocomentario">
    <w:name w:val="annotation text"/>
    <w:basedOn w:val="Normal"/>
    <w:link w:val="TextocomentarioCar"/>
    <w:uiPriority w:val="99"/>
    <w:semiHidden/>
    <w:unhideWhenUsed/>
    <w:rsid w:val="006366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6661"/>
    <w:rPr>
      <w:sz w:val="20"/>
      <w:szCs w:val="20"/>
    </w:rPr>
  </w:style>
  <w:style w:type="paragraph" w:styleId="Asuntodelcomentario">
    <w:name w:val="annotation subject"/>
    <w:basedOn w:val="Textocomentario"/>
    <w:next w:val="Textocomentario"/>
    <w:link w:val="AsuntodelcomentarioCar"/>
    <w:uiPriority w:val="99"/>
    <w:semiHidden/>
    <w:unhideWhenUsed/>
    <w:rsid w:val="00636661"/>
    <w:rPr>
      <w:b/>
      <w:bCs/>
    </w:rPr>
  </w:style>
  <w:style w:type="character" w:customStyle="1" w:styleId="AsuntodelcomentarioCar">
    <w:name w:val="Asunto del comentario Car"/>
    <w:basedOn w:val="TextocomentarioCar"/>
    <w:link w:val="Asuntodelcomentario"/>
    <w:uiPriority w:val="99"/>
    <w:semiHidden/>
    <w:rsid w:val="00636661"/>
    <w:rPr>
      <w:b/>
      <w:bCs/>
      <w:sz w:val="20"/>
      <w:szCs w:val="20"/>
    </w:rPr>
  </w:style>
  <w:style w:type="table" w:styleId="Tabladecuadrcula1clara-nfasis4">
    <w:name w:val="Grid Table 1 Light Accent 4"/>
    <w:basedOn w:val="Tablanormal"/>
    <w:uiPriority w:val="46"/>
    <w:rsid w:val="0077256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77256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72A5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72A5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972A5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2-nfasis5">
    <w:name w:val="Grid Table 2 Accent 5"/>
    <w:basedOn w:val="Tablanormal"/>
    <w:uiPriority w:val="47"/>
    <w:rsid w:val="0080333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091">
      <w:bodyDiv w:val="1"/>
      <w:marLeft w:val="0"/>
      <w:marRight w:val="0"/>
      <w:marTop w:val="0"/>
      <w:marBottom w:val="0"/>
      <w:divBdr>
        <w:top w:val="none" w:sz="0" w:space="0" w:color="auto"/>
        <w:left w:val="none" w:sz="0" w:space="0" w:color="auto"/>
        <w:bottom w:val="none" w:sz="0" w:space="0" w:color="auto"/>
        <w:right w:val="none" w:sz="0" w:space="0" w:color="auto"/>
      </w:divBdr>
      <w:divsChild>
        <w:div w:id="497313502">
          <w:marLeft w:val="547"/>
          <w:marRight w:val="0"/>
          <w:marTop w:val="0"/>
          <w:marBottom w:val="0"/>
          <w:divBdr>
            <w:top w:val="none" w:sz="0" w:space="0" w:color="auto"/>
            <w:left w:val="none" w:sz="0" w:space="0" w:color="auto"/>
            <w:bottom w:val="none" w:sz="0" w:space="0" w:color="auto"/>
            <w:right w:val="none" w:sz="0" w:space="0" w:color="auto"/>
          </w:divBdr>
        </w:div>
      </w:divsChild>
    </w:div>
    <w:div w:id="100759035">
      <w:bodyDiv w:val="1"/>
      <w:marLeft w:val="0"/>
      <w:marRight w:val="0"/>
      <w:marTop w:val="0"/>
      <w:marBottom w:val="0"/>
      <w:divBdr>
        <w:top w:val="none" w:sz="0" w:space="0" w:color="auto"/>
        <w:left w:val="none" w:sz="0" w:space="0" w:color="auto"/>
        <w:bottom w:val="none" w:sz="0" w:space="0" w:color="auto"/>
        <w:right w:val="none" w:sz="0" w:space="0" w:color="auto"/>
      </w:divBdr>
    </w:div>
    <w:div w:id="102921541">
      <w:bodyDiv w:val="1"/>
      <w:marLeft w:val="0"/>
      <w:marRight w:val="0"/>
      <w:marTop w:val="0"/>
      <w:marBottom w:val="0"/>
      <w:divBdr>
        <w:top w:val="none" w:sz="0" w:space="0" w:color="auto"/>
        <w:left w:val="none" w:sz="0" w:space="0" w:color="auto"/>
        <w:bottom w:val="none" w:sz="0" w:space="0" w:color="auto"/>
        <w:right w:val="none" w:sz="0" w:space="0" w:color="auto"/>
      </w:divBdr>
    </w:div>
    <w:div w:id="104428611">
      <w:bodyDiv w:val="1"/>
      <w:marLeft w:val="0"/>
      <w:marRight w:val="0"/>
      <w:marTop w:val="0"/>
      <w:marBottom w:val="0"/>
      <w:divBdr>
        <w:top w:val="none" w:sz="0" w:space="0" w:color="auto"/>
        <w:left w:val="none" w:sz="0" w:space="0" w:color="auto"/>
        <w:bottom w:val="none" w:sz="0" w:space="0" w:color="auto"/>
        <w:right w:val="none" w:sz="0" w:space="0" w:color="auto"/>
      </w:divBdr>
    </w:div>
    <w:div w:id="165294749">
      <w:bodyDiv w:val="1"/>
      <w:marLeft w:val="0"/>
      <w:marRight w:val="0"/>
      <w:marTop w:val="0"/>
      <w:marBottom w:val="0"/>
      <w:divBdr>
        <w:top w:val="none" w:sz="0" w:space="0" w:color="auto"/>
        <w:left w:val="none" w:sz="0" w:space="0" w:color="auto"/>
        <w:bottom w:val="none" w:sz="0" w:space="0" w:color="auto"/>
        <w:right w:val="none" w:sz="0" w:space="0" w:color="auto"/>
      </w:divBdr>
    </w:div>
    <w:div w:id="192505103">
      <w:bodyDiv w:val="1"/>
      <w:marLeft w:val="0"/>
      <w:marRight w:val="0"/>
      <w:marTop w:val="0"/>
      <w:marBottom w:val="0"/>
      <w:divBdr>
        <w:top w:val="none" w:sz="0" w:space="0" w:color="auto"/>
        <w:left w:val="none" w:sz="0" w:space="0" w:color="auto"/>
        <w:bottom w:val="none" w:sz="0" w:space="0" w:color="auto"/>
        <w:right w:val="none" w:sz="0" w:space="0" w:color="auto"/>
      </w:divBdr>
      <w:divsChild>
        <w:div w:id="289357358">
          <w:marLeft w:val="547"/>
          <w:marRight w:val="0"/>
          <w:marTop w:val="0"/>
          <w:marBottom w:val="0"/>
          <w:divBdr>
            <w:top w:val="none" w:sz="0" w:space="0" w:color="auto"/>
            <w:left w:val="none" w:sz="0" w:space="0" w:color="auto"/>
            <w:bottom w:val="none" w:sz="0" w:space="0" w:color="auto"/>
            <w:right w:val="none" w:sz="0" w:space="0" w:color="auto"/>
          </w:divBdr>
        </w:div>
      </w:divsChild>
    </w:div>
    <w:div w:id="248270055">
      <w:bodyDiv w:val="1"/>
      <w:marLeft w:val="0"/>
      <w:marRight w:val="0"/>
      <w:marTop w:val="0"/>
      <w:marBottom w:val="0"/>
      <w:divBdr>
        <w:top w:val="none" w:sz="0" w:space="0" w:color="auto"/>
        <w:left w:val="none" w:sz="0" w:space="0" w:color="auto"/>
        <w:bottom w:val="none" w:sz="0" w:space="0" w:color="auto"/>
        <w:right w:val="none" w:sz="0" w:space="0" w:color="auto"/>
      </w:divBdr>
    </w:div>
    <w:div w:id="365832381">
      <w:bodyDiv w:val="1"/>
      <w:marLeft w:val="0"/>
      <w:marRight w:val="0"/>
      <w:marTop w:val="0"/>
      <w:marBottom w:val="0"/>
      <w:divBdr>
        <w:top w:val="none" w:sz="0" w:space="0" w:color="auto"/>
        <w:left w:val="none" w:sz="0" w:space="0" w:color="auto"/>
        <w:bottom w:val="none" w:sz="0" w:space="0" w:color="auto"/>
        <w:right w:val="none" w:sz="0" w:space="0" w:color="auto"/>
      </w:divBdr>
    </w:div>
    <w:div w:id="378941051">
      <w:bodyDiv w:val="1"/>
      <w:marLeft w:val="0"/>
      <w:marRight w:val="0"/>
      <w:marTop w:val="0"/>
      <w:marBottom w:val="0"/>
      <w:divBdr>
        <w:top w:val="none" w:sz="0" w:space="0" w:color="auto"/>
        <w:left w:val="none" w:sz="0" w:space="0" w:color="auto"/>
        <w:bottom w:val="none" w:sz="0" w:space="0" w:color="auto"/>
        <w:right w:val="none" w:sz="0" w:space="0" w:color="auto"/>
      </w:divBdr>
      <w:divsChild>
        <w:div w:id="1735933119">
          <w:marLeft w:val="547"/>
          <w:marRight w:val="0"/>
          <w:marTop w:val="0"/>
          <w:marBottom w:val="0"/>
          <w:divBdr>
            <w:top w:val="none" w:sz="0" w:space="0" w:color="auto"/>
            <w:left w:val="none" w:sz="0" w:space="0" w:color="auto"/>
            <w:bottom w:val="none" w:sz="0" w:space="0" w:color="auto"/>
            <w:right w:val="none" w:sz="0" w:space="0" w:color="auto"/>
          </w:divBdr>
        </w:div>
      </w:divsChild>
    </w:div>
    <w:div w:id="389379962">
      <w:bodyDiv w:val="1"/>
      <w:marLeft w:val="0"/>
      <w:marRight w:val="0"/>
      <w:marTop w:val="0"/>
      <w:marBottom w:val="0"/>
      <w:divBdr>
        <w:top w:val="none" w:sz="0" w:space="0" w:color="auto"/>
        <w:left w:val="none" w:sz="0" w:space="0" w:color="auto"/>
        <w:bottom w:val="none" w:sz="0" w:space="0" w:color="auto"/>
        <w:right w:val="none" w:sz="0" w:space="0" w:color="auto"/>
      </w:divBdr>
    </w:div>
    <w:div w:id="613293406">
      <w:bodyDiv w:val="1"/>
      <w:marLeft w:val="0"/>
      <w:marRight w:val="0"/>
      <w:marTop w:val="0"/>
      <w:marBottom w:val="0"/>
      <w:divBdr>
        <w:top w:val="none" w:sz="0" w:space="0" w:color="auto"/>
        <w:left w:val="none" w:sz="0" w:space="0" w:color="auto"/>
        <w:bottom w:val="none" w:sz="0" w:space="0" w:color="auto"/>
        <w:right w:val="none" w:sz="0" w:space="0" w:color="auto"/>
      </w:divBdr>
    </w:div>
    <w:div w:id="625622701">
      <w:bodyDiv w:val="1"/>
      <w:marLeft w:val="0"/>
      <w:marRight w:val="0"/>
      <w:marTop w:val="0"/>
      <w:marBottom w:val="0"/>
      <w:divBdr>
        <w:top w:val="none" w:sz="0" w:space="0" w:color="auto"/>
        <w:left w:val="none" w:sz="0" w:space="0" w:color="auto"/>
        <w:bottom w:val="none" w:sz="0" w:space="0" w:color="auto"/>
        <w:right w:val="none" w:sz="0" w:space="0" w:color="auto"/>
      </w:divBdr>
      <w:divsChild>
        <w:div w:id="1388186732">
          <w:marLeft w:val="547"/>
          <w:marRight w:val="0"/>
          <w:marTop w:val="0"/>
          <w:marBottom w:val="0"/>
          <w:divBdr>
            <w:top w:val="none" w:sz="0" w:space="0" w:color="auto"/>
            <w:left w:val="none" w:sz="0" w:space="0" w:color="auto"/>
            <w:bottom w:val="none" w:sz="0" w:space="0" w:color="auto"/>
            <w:right w:val="none" w:sz="0" w:space="0" w:color="auto"/>
          </w:divBdr>
        </w:div>
      </w:divsChild>
    </w:div>
    <w:div w:id="655182426">
      <w:bodyDiv w:val="1"/>
      <w:marLeft w:val="0"/>
      <w:marRight w:val="0"/>
      <w:marTop w:val="0"/>
      <w:marBottom w:val="0"/>
      <w:divBdr>
        <w:top w:val="none" w:sz="0" w:space="0" w:color="auto"/>
        <w:left w:val="none" w:sz="0" w:space="0" w:color="auto"/>
        <w:bottom w:val="none" w:sz="0" w:space="0" w:color="auto"/>
        <w:right w:val="none" w:sz="0" w:space="0" w:color="auto"/>
      </w:divBdr>
    </w:div>
    <w:div w:id="708842630">
      <w:bodyDiv w:val="1"/>
      <w:marLeft w:val="0"/>
      <w:marRight w:val="0"/>
      <w:marTop w:val="0"/>
      <w:marBottom w:val="0"/>
      <w:divBdr>
        <w:top w:val="none" w:sz="0" w:space="0" w:color="auto"/>
        <w:left w:val="none" w:sz="0" w:space="0" w:color="auto"/>
        <w:bottom w:val="none" w:sz="0" w:space="0" w:color="auto"/>
        <w:right w:val="none" w:sz="0" w:space="0" w:color="auto"/>
      </w:divBdr>
    </w:div>
    <w:div w:id="715548504">
      <w:bodyDiv w:val="1"/>
      <w:marLeft w:val="0"/>
      <w:marRight w:val="0"/>
      <w:marTop w:val="0"/>
      <w:marBottom w:val="0"/>
      <w:divBdr>
        <w:top w:val="none" w:sz="0" w:space="0" w:color="auto"/>
        <w:left w:val="none" w:sz="0" w:space="0" w:color="auto"/>
        <w:bottom w:val="none" w:sz="0" w:space="0" w:color="auto"/>
        <w:right w:val="none" w:sz="0" w:space="0" w:color="auto"/>
      </w:divBdr>
    </w:div>
    <w:div w:id="758260760">
      <w:bodyDiv w:val="1"/>
      <w:marLeft w:val="0"/>
      <w:marRight w:val="0"/>
      <w:marTop w:val="0"/>
      <w:marBottom w:val="0"/>
      <w:divBdr>
        <w:top w:val="none" w:sz="0" w:space="0" w:color="auto"/>
        <w:left w:val="none" w:sz="0" w:space="0" w:color="auto"/>
        <w:bottom w:val="none" w:sz="0" w:space="0" w:color="auto"/>
        <w:right w:val="none" w:sz="0" w:space="0" w:color="auto"/>
      </w:divBdr>
    </w:div>
    <w:div w:id="798570922">
      <w:bodyDiv w:val="1"/>
      <w:marLeft w:val="0"/>
      <w:marRight w:val="0"/>
      <w:marTop w:val="0"/>
      <w:marBottom w:val="0"/>
      <w:divBdr>
        <w:top w:val="none" w:sz="0" w:space="0" w:color="auto"/>
        <w:left w:val="none" w:sz="0" w:space="0" w:color="auto"/>
        <w:bottom w:val="none" w:sz="0" w:space="0" w:color="auto"/>
        <w:right w:val="none" w:sz="0" w:space="0" w:color="auto"/>
      </w:divBdr>
    </w:div>
    <w:div w:id="897084926">
      <w:bodyDiv w:val="1"/>
      <w:marLeft w:val="0"/>
      <w:marRight w:val="0"/>
      <w:marTop w:val="0"/>
      <w:marBottom w:val="0"/>
      <w:divBdr>
        <w:top w:val="none" w:sz="0" w:space="0" w:color="auto"/>
        <w:left w:val="none" w:sz="0" w:space="0" w:color="auto"/>
        <w:bottom w:val="none" w:sz="0" w:space="0" w:color="auto"/>
        <w:right w:val="none" w:sz="0" w:space="0" w:color="auto"/>
      </w:divBdr>
    </w:div>
    <w:div w:id="1055810940">
      <w:bodyDiv w:val="1"/>
      <w:marLeft w:val="0"/>
      <w:marRight w:val="0"/>
      <w:marTop w:val="0"/>
      <w:marBottom w:val="0"/>
      <w:divBdr>
        <w:top w:val="none" w:sz="0" w:space="0" w:color="auto"/>
        <w:left w:val="none" w:sz="0" w:space="0" w:color="auto"/>
        <w:bottom w:val="none" w:sz="0" w:space="0" w:color="auto"/>
        <w:right w:val="none" w:sz="0" w:space="0" w:color="auto"/>
      </w:divBdr>
      <w:divsChild>
        <w:div w:id="202986890">
          <w:marLeft w:val="547"/>
          <w:marRight w:val="0"/>
          <w:marTop w:val="0"/>
          <w:marBottom w:val="0"/>
          <w:divBdr>
            <w:top w:val="none" w:sz="0" w:space="0" w:color="auto"/>
            <w:left w:val="none" w:sz="0" w:space="0" w:color="auto"/>
            <w:bottom w:val="none" w:sz="0" w:space="0" w:color="auto"/>
            <w:right w:val="none" w:sz="0" w:space="0" w:color="auto"/>
          </w:divBdr>
        </w:div>
      </w:divsChild>
    </w:div>
    <w:div w:id="1115909651">
      <w:bodyDiv w:val="1"/>
      <w:marLeft w:val="0"/>
      <w:marRight w:val="0"/>
      <w:marTop w:val="0"/>
      <w:marBottom w:val="0"/>
      <w:divBdr>
        <w:top w:val="none" w:sz="0" w:space="0" w:color="auto"/>
        <w:left w:val="none" w:sz="0" w:space="0" w:color="auto"/>
        <w:bottom w:val="none" w:sz="0" w:space="0" w:color="auto"/>
        <w:right w:val="none" w:sz="0" w:space="0" w:color="auto"/>
      </w:divBdr>
    </w:div>
    <w:div w:id="1127817022">
      <w:bodyDiv w:val="1"/>
      <w:marLeft w:val="0"/>
      <w:marRight w:val="0"/>
      <w:marTop w:val="0"/>
      <w:marBottom w:val="0"/>
      <w:divBdr>
        <w:top w:val="none" w:sz="0" w:space="0" w:color="auto"/>
        <w:left w:val="none" w:sz="0" w:space="0" w:color="auto"/>
        <w:bottom w:val="none" w:sz="0" w:space="0" w:color="auto"/>
        <w:right w:val="none" w:sz="0" w:space="0" w:color="auto"/>
      </w:divBdr>
    </w:div>
    <w:div w:id="1150096599">
      <w:bodyDiv w:val="1"/>
      <w:marLeft w:val="0"/>
      <w:marRight w:val="0"/>
      <w:marTop w:val="0"/>
      <w:marBottom w:val="0"/>
      <w:divBdr>
        <w:top w:val="none" w:sz="0" w:space="0" w:color="auto"/>
        <w:left w:val="none" w:sz="0" w:space="0" w:color="auto"/>
        <w:bottom w:val="none" w:sz="0" w:space="0" w:color="auto"/>
        <w:right w:val="none" w:sz="0" w:space="0" w:color="auto"/>
      </w:divBdr>
    </w:div>
    <w:div w:id="1287539815">
      <w:bodyDiv w:val="1"/>
      <w:marLeft w:val="0"/>
      <w:marRight w:val="0"/>
      <w:marTop w:val="0"/>
      <w:marBottom w:val="0"/>
      <w:divBdr>
        <w:top w:val="none" w:sz="0" w:space="0" w:color="auto"/>
        <w:left w:val="none" w:sz="0" w:space="0" w:color="auto"/>
        <w:bottom w:val="none" w:sz="0" w:space="0" w:color="auto"/>
        <w:right w:val="none" w:sz="0" w:space="0" w:color="auto"/>
      </w:divBdr>
    </w:div>
    <w:div w:id="1288926227">
      <w:bodyDiv w:val="1"/>
      <w:marLeft w:val="0"/>
      <w:marRight w:val="0"/>
      <w:marTop w:val="0"/>
      <w:marBottom w:val="0"/>
      <w:divBdr>
        <w:top w:val="none" w:sz="0" w:space="0" w:color="auto"/>
        <w:left w:val="none" w:sz="0" w:space="0" w:color="auto"/>
        <w:bottom w:val="none" w:sz="0" w:space="0" w:color="auto"/>
        <w:right w:val="none" w:sz="0" w:space="0" w:color="auto"/>
      </w:divBdr>
    </w:div>
    <w:div w:id="1304236255">
      <w:bodyDiv w:val="1"/>
      <w:marLeft w:val="0"/>
      <w:marRight w:val="0"/>
      <w:marTop w:val="0"/>
      <w:marBottom w:val="0"/>
      <w:divBdr>
        <w:top w:val="none" w:sz="0" w:space="0" w:color="auto"/>
        <w:left w:val="none" w:sz="0" w:space="0" w:color="auto"/>
        <w:bottom w:val="none" w:sz="0" w:space="0" w:color="auto"/>
        <w:right w:val="none" w:sz="0" w:space="0" w:color="auto"/>
      </w:divBdr>
      <w:divsChild>
        <w:div w:id="21978164">
          <w:marLeft w:val="547"/>
          <w:marRight w:val="0"/>
          <w:marTop w:val="0"/>
          <w:marBottom w:val="0"/>
          <w:divBdr>
            <w:top w:val="none" w:sz="0" w:space="0" w:color="auto"/>
            <w:left w:val="none" w:sz="0" w:space="0" w:color="auto"/>
            <w:bottom w:val="none" w:sz="0" w:space="0" w:color="auto"/>
            <w:right w:val="none" w:sz="0" w:space="0" w:color="auto"/>
          </w:divBdr>
        </w:div>
      </w:divsChild>
    </w:div>
    <w:div w:id="1409617059">
      <w:bodyDiv w:val="1"/>
      <w:marLeft w:val="0"/>
      <w:marRight w:val="0"/>
      <w:marTop w:val="0"/>
      <w:marBottom w:val="0"/>
      <w:divBdr>
        <w:top w:val="none" w:sz="0" w:space="0" w:color="auto"/>
        <w:left w:val="none" w:sz="0" w:space="0" w:color="auto"/>
        <w:bottom w:val="none" w:sz="0" w:space="0" w:color="auto"/>
        <w:right w:val="none" w:sz="0" w:space="0" w:color="auto"/>
      </w:divBdr>
    </w:div>
    <w:div w:id="1566185375">
      <w:bodyDiv w:val="1"/>
      <w:marLeft w:val="0"/>
      <w:marRight w:val="0"/>
      <w:marTop w:val="0"/>
      <w:marBottom w:val="0"/>
      <w:divBdr>
        <w:top w:val="none" w:sz="0" w:space="0" w:color="auto"/>
        <w:left w:val="none" w:sz="0" w:space="0" w:color="auto"/>
        <w:bottom w:val="none" w:sz="0" w:space="0" w:color="auto"/>
        <w:right w:val="none" w:sz="0" w:space="0" w:color="auto"/>
      </w:divBdr>
    </w:div>
    <w:div w:id="1762603831">
      <w:bodyDiv w:val="1"/>
      <w:marLeft w:val="0"/>
      <w:marRight w:val="0"/>
      <w:marTop w:val="0"/>
      <w:marBottom w:val="0"/>
      <w:divBdr>
        <w:top w:val="none" w:sz="0" w:space="0" w:color="auto"/>
        <w:left w:val="none" w:sz="0" w:space="0" w:color="auto"/>
        <w:bottom w:val="none" w:sz="0" w:space="0" w:color="auto"/>
        <w:right w:val="none" w:sz="0" w:space="0" w:color="auto"/>
      </w:divBdr>
    </w:div>
    <w:div w:id="1762677915">
      <w:bodyDiv w:val="1"/>
      <w:marLeft w:val="0"/>
      <w:marRight w:val="0"/>
      <w:marTop w:val="0"/>
      <w:marBottom w:val="0"/>
      <w:divBdr>
        <w:top w:val="none" w:sz="0" w:space="0" w:color="auto"/>
        <w:left w:val="none" w:sz="0" w:space="0" w:color="auto"/>
        <w:bottom w:val="none" w:sz="0" w:space="0" w:color="auto"/>
        <w:right w:val="none" w:sz="0" w:space="0" w:color="auto"/>
      </w:divBdr>
    </w:div>
    <w:div w:id="1891112724">
      <w:bodyDiv w:val="1"/>
      <w:marLeft w:val="0"/>
      <w:marRight w:val="0"/>
      <w:marTop w:val="0"/>
      <w:marBottom w:val="0"/>
      <w:divBdr>
        <w:top w:val="none" w:sz="0" w:space="0" w:color="auto"/>
        <w:left w:val="none" w:sz="0" w:space="0" w:color="auto"/>
        <w:bottom w:val="none" w:sz="0" w:space="0" w:color="auto"/>
        <w:right w:val="none" w:sz="0" w:space="0" w:color="auto"/>
      </w:divBdr>
    </w:div>
    <w:div w:id="1920554496">
      <w:bodyDiv w:val="1"/>
      <w:marLeft w:val="0"/>
      <w:marRight w:val="0"/>
      <w:marTop w:val="0"/>
      <w:marBottom w:val="0"/>
      <w:divBdr>
        <w:top w:val="none" w:sz="0" w:space="0" w:color="auto"/>
        <w:left w:val="none" w:sz="0" w:space="0" w:color="auto"/>
        <w:bottom w:val="none" w:sz="0" w:space="0" w:color="auto"/>
        <w:right w:val="none" w:sz="0" w:space="0" w:color="auto"/>
      </w:divBdr>
    </w:div>
    <w:div w:id="1952128400">
      <w:bodyDiv w:val="1"/>
      <w:marLeft w:val="0"/>
      <w:marRight w:val="0"/>
      <w:marTop w:val="0"/>
      <w:marBottom w:val="0"/>
      <w:divBdr>
        <w:top w:val="none" w:sz="0" w:space="0" w:color="auto"/>
        <w:left w:val="none" w:sz="0" w:space="0" w:color="auto"/>
        <w:bottom w:val="none" w:sz="0" w:space="0" w:color="auto"/>
        <w:right w:val="none" w:sz="0" w:space="0" w:color="auto"/>
      </w:divBdr>
    </w:div>
    <w:div w:id="2078630314">
      <w:bodyDiv w:val="1"/>
      <w:marLeft w:val="0"/>
      <w:marRight w:val="0"/>
      <w:marTop w:val="0"/>
      <w:marBottom w:val="0"/>
      <w:divBdr>
        <w:top w:val="none" w:sz="0" w:space="0" w:color="auto"/>
        <w:left w:val="none" w:sz="0" w:space="0" w:color="auto"/>
        <w:bottom w:val="none" w:sz="0" w:space="0" w:color="auto"/>
        <w:right w:val="none" w:sz="0" w:space="0" w:color="auto"/>
      </w:divBdr>
    </w:div>
    <w:div w:id="2102144371">
      <w:bodyDiv w:val="1"/>
      <w:marLeft w:val="0"/>
      <w:marRight w:val="0"/>
      <w:marTop w:val="0"/>
      <w:marBottom w:val="0"/>
      <w:divBdr>
        <w:top w:val="none" w:sz="0" w:space="0" w:color="auto"/>
        <w:left w:val="none" w:sz="0" w:space="0" w:color="auto"/>
        <w:bottom w:val="none" w:sz="0" w:space="0" w:color="auto"/>
        <w:right w:val="none" w:sz="0" w:space="0" w:color="auto"/>
      </w:divBdr>
    </w:div>
    <w:div w:id="2113012292">
      <w:bodyDiv w:val="1"/>
      <w:marLeft w:val="0"/>
      <w:marRight w:val="0"/>
      <w:marTop w:val="0"/>
      <w:marBottom w:val="0"/>
      <w:divBdr>
        <w:top w:val="none" w:sz="0" w:space="0" w:color="auto"/>
        <w:left w:val="none" w:sz="0" w:space="0" w:color="auto"/>
        <w:bottom w:val="none" w:sz="0" w:space="0" w:color="auto"/>
        <w:right w:val="none" w:sz="0" w:space="0" w:color="auto"/>
      </w:divBdr>
    </w:div>
    <w:div w:id="21455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9E014-9E79-4D40-B61E-B2D50AB0DC04}" type="doc">
      <dgm:prSet loTypeId="urn:microsoft.com/office/officeart/2005/8/layout/cycle4" loCatId="matrix" qsTypeId="urn:microsoft.com/office/officeart/2005/8/quickstyle/3d4" qsCatId="3D" csTypeId="urn:microsoft.com/office/officeart/2005/8/colors/colorful2" csCatId="colorful" phldr="1"/>
      <dgm:spPr/>
      <dgm:t>
        <a:bodyPr/>
        <a:lstStyle/>
        <a:p>
          <a:endParaRPr lang="es-MX"/>
        </a:p>
      </dgm:t>
    </dgm:pt>
    <dgm:pt modelId="{23D64310-E153-4E73-A1A6-D7834F81399D}">
      <dgm:prSet phldrT="[Texto]"/>
      <dgm:spPr/>
      <dgm:t>
        <a:bodyPr/>
        <a:lstStyle/>
        <a:p>
          <a:r>
            <a:rPr lang="es-MX"/>
            <a:t>Los mecanismos de organización de los beneficiarios </a:t>
          </a:r>
        </a:p>
      </dgm:t>
    </dgm:pt>
    <dgm:pt modelId="{FF3893CE-5DFB-405E-B682-ECCD2B163696}" type="parTrans" cxnId="{AD6825AA-7B7A-49A9-ACB3-BEA64B4C4A31}">
      <dgm:prSet/>
      <dgm:spPr/>
      <dgm:t>
        <a:bodyPr/>
        <a:lstStyle/>
        <a:p>
          <a:endParaRPr lang="es-MX"/>
        </a:p>
      </dgm:t>
    </dgm:pt>
    <dgm:pt modelId="{05EAEB52-9912-4DD9-83FA-822EE6E0EC26}" type="sibTrans" cxnId="{AD6825AA-7B7A-49A9-ACB3-BEA64B4C4A31}">
      <dgm:prSet/>
      <dgm:spPr/>
      <dgm:t>
        <a:bodyPr/>
        <a:lstStyle/>
        <a:p>
          <a:endParaRPr lang="es-MX"/>
        </a:p>
      </dgm:t>
    </dgm:pt>
    <dgm:pt modelId="{A87F40D4-8247-4C16-9335-B2F4863EFF09}">
      <dgm:prSet phldrT="[Texto]"/>
      <dgm:spPr/>
      <dgm:t>
        <a:bodyPr/>
        <a:lstStyle/>
        <a:p>
          <a:r>
            <a:rPr lang="es-MX"/>
            <a:t>Las           estrategias de vigilancia </a:t>
          </a:r>
        </a:p>
      </dgm:t>
    </dgm:pt>
    <dgm:pt modelId="{7CD3473A-C349-4006-A1D3-53671F0AD5D1}" type="parTrans" cxnId="{BE2A0161-2218-4A79-B34E-A0699150BAB0}">
      <dgm:prSet/>
      <dgm:spPr/>
      <dgm:t>
        <a:bodyPr/>
        <a:lstStyle/>
        <a:p>
          <a:endParaRPr lang="es-MX"/>
        </a:p>
      </dgm:t>
    </dgm:pt>
    <dgm:pt modelId="{A9592301-91AF-401B-846E-5DE1890D1133}" type="sibTrans" cxnId="{BE2A0161-2218-4A79-B34E-A0699150BAB0}">
      <dgm:prSet/>
      <dgm:spPr/>
      <dgm:t>
        <a:bodyPr/>
        <a:lstStyle/>
        <a:p>
          <a:endParaRPr lang="es-MX"/>
        </a:p>
      </dgm:t>
    </dgm:pt>
    <dgm:pt modelId="{221DD797-6542-45F0-95A4-7B7D8AF46DBF}">
      <dgm:prSet phldrT="[Texto]" custT="1"/>
      <dgm:spPr/>
      <dgm:t>
        <a:bodyPr/>
        <a:lstStyle/>
        <a:p>
          <a:pPr algn="just"/>
          <a:r>
            <a:rPr lang="es-MX" sz="1000"/>
            <a:t>Que los CCS cuenten con los conocimientos para llevar a cabo las actividades de Contraloría Social</a:t>
          </a:r>
        </a:p>
      </dgm:t>
    </dgm:pt>
    <dgm:pt modelId="{CF2C3712-33B8-4F4E-B2BE-7E45B91FD92A}" type="parTrans" cxnId="{241C326B-AEBE-4814-811F-7E3A1873C43C}">
      <dgm:prSet/>
      <dgm:spPr/>
      <dgm:t>
        <a:bodyPr/>
        <a:lstStyle/>
        <a:p>
          <a:endParaRPr lang="es-MX"/>
        </a:p>
      </dgm:t>
    </dgm:pt>
    <dgm:pt modelId="{01403B46-AD3C-4D78-9B93-2B743DD1DA63}" type="sibTrans" cxnId="{241C326B-AEBE-4814-811F-7E3A1873C43C}">
      <dgm:prSet/>
      <dgm:spPr/>
      <dgm:t>
        <a:bodyPr/>
        <a:lstStyle/>
        <a:p>
          <a:endParaRPr lang="es-MX"/>
        </a:p>
      </dgm:t>
    </dgm:pt>
    <dgm:pt modelId="{21022399-E614-45FE-9A12-4F95BECCE8B2}">
      <dgm:prSet phldrT="[Texto]"/>
      <dgm:spPr/>
      <dgm:t>
        <a:bodyPr/>
        <a:lstStyle/>
        <a:p>
          <a:r>
            <a:rPr lang="es-MX"/>
            <a:t>Los mecanismos de dialogo ciudadanía gobiernos </a:t>
          </a:r>
        </a:p>
      </dgm:t>
    </dgm:pt>
    <dgm:pt modelId="{E73E6770-77CB-4205-857D-B82A1EFEA441}" type="parTrans" cxnId="{A5B04521-14D2-4ECA-B19B-614C3F9C0584}">
      <dgm:prSet/>
      <dgm:spPr/>
      <dgm:t>
        <a:bodyPr/>
        <a:lstStyle/>
        <a:p>
          <a:endParaRPr lang="es-MX"/>
        </a:p>
      </dgm:t>
    </dgm:pt>
    <dgm:pt modelId="{8879B2F9-CAC5-4057-AA24-7CCA110C36F6}" type="sibTrans" cxnId="{A5B04521-14D2-4ECA-B19B-614C3F9C0584}">
      <dgm:prSet/>
      <dgm:spPr/>
      <dgm:t>
        <a:bodyPr/>
        <a:lstStyle/>
        <a:p>
          <a:endParaRPr lang="es-MX"/>
        </a:p>
      </dgm:t>
    </dgm:pt>
    <dgm:pt modelId="{6846C3B5-C9F1-43D5-84A9-46AFE444D935}">
      <dgm:prSet phldrT="[Texto]"/>
      <dgm:spPr/>
      <dgm:t>
        <a:bodyPr/>
        <a:lstStyle/>
        <a:p>
          <a:pPr algn="just"/>
          <a:r>
            <a:rPr lang="es-MX"/>
            <a:t>     </a:t>
          </a:r>
          <a:r>
            <a:rPr lang="es-MX" b="1"/>
            <a:t>Objetivo IV</a:t>
          </a:r>
        </a:p>
      </dgm:t>
    </dgm:pt>
    <dgm:pt modelId="{5133E9BF-6C4F-4A5E-B899-02DB4C993482}" type="parTrans" cxnId="{420A7B17-3E34-4316-A9F0-BD505C7A3022}">
      <dgm:prSet/>
      <dgm:spPr/>
      <dgm:t>
        <a:bodyPr/>
        <a:lstStyle/>
        <a:p>
          <a:endParaRPr lang="es-MX"/>
        </a:p>
      </dgm:t>
    </dgm:pt>
    <dgm:pt modelId="{6BCBE597-F875-4C28-894B-D6FABB65401F}" type="sibTrans" cxnId="{420A7B17-3E34-4316-A9F0-BD505C7A3022}">
      <dgm:prSet/>
      <dgm:spPr/>
      <dgm:t>
        <a:bodyPr/>
        <a:lstStyle/>
        <a:p>
          <a:endParaRPr lang="es-MX"/>
        </a:p>
      </dgm:t>
    </dgm:pt>
    <dgm:pt modelId="{6B87C5CF-32BD-4F12-9941-29F0400A08EE}">
      <dgm:prSet phldrT="[Texto]"/>
      <dgm:spPr/>
      <dgm:t>
        <a:bodyPr/>
        <a:lstStyle/>
        <a:p>
          <a:r>
            <a:rPr lang="es-MX"/>
            <a:t>Los conocimientos sobre las estrategias de vigilancia </a:t>
          </a:r>
        </a:p>
      </dgm:t>
    </dgm:pt>
    <dgm:pt modelId="{A5579340-FB61-4D5B-B1A2-0B916BE36D02}" type="parTrans" cxnId="{36DE1E62-3375-41C4-B39F-A79EF85C671D}">
      <dgm:prSet/>
      <dgm:spPr/>
      <dgm:t>
        <a:bodyPr/>
        <a:lstStyle/>
        <a:p>
          <a:endParaRPr lang="es-MX"/>
        </a:p>
      </dgm:t>
    </dgm:pt>
    <dgm:pt modelId="{82454303-3509-4A04-8BD6-7EBD1680ECD8}" type="sibTrans" cxnId="{36DE1E62-3375-41C4-B39F-A79EF85C671D}">
      <dgm:prSet/>
      <dgm:spPr/>
      <dgm:t>
        <a:bodyPr/>
        <a:lstStyle/>
        <a:p>
          <a:endParaRPr lang="es-MX"/>
        </a:p>
      </dgm:t>
    </dgm:pt>
    <dgm:pt modelId="{5656C0E9-BF30-4985-B823-AECF12F3755C}">
      <dgm:prSet phldrT="[Texto]" custT="1"/>
      <dgm:spPr/>
      <dgm:t>
        <a:bodyPr/>
        <a:lstStyle/>
        <a:p>
          <a:pPr algn="just"/>
          <a:r>
            <a:rPr lang="es-MX" sz="800"/>
            <a:t>Que la Instancia Normativa y las Instancias Ejecutoras/RCS cuenten con los conocimientos para llevar a cabo las actividades de promocion y seguimiento de las actividades de operacion de la CS</a:t>
          </a:r>
        </a:p>
      </dgm:t>
    </dgm:pt>
    <dgm:pt modelId="{E6DC4AB5-4630-44E6-9D22-3D401D8841C9}" type="parTrans" cxnId="{DB809292-0612-4B93-ABBC-2AA79ED5BDCC}">
      <dgm:prSet/>
      <dgm:spPr/>
      <dgm:t>
        <a:bodyPr/>
        <a:lstStyle/>
        <a:p>
          <a:endParaRPr lang="es-MX"/>
        </a:p>
      </dgm:t>
    </dgm:pt>
    <dgm:pt modelId="{A5531E30-8ECF-47D8-AFFD-C9EE975411C4}" type="sibTrans" cxnId="{DB809292-0612-4B93-ABBC-2AA79ED5BDCC}">
      <dgm:prSet/>
      <dgm:spPr/>
      <dgm:t>
        <a:bodyPr/>
        <a:lstStyle/>
        <a:p>
          <a:endParaRPr lang="es-MX"/>
        </a:p>
      </dgm:t>
    </dgm:pt>
    <dgm:pt modelId="{7C23F777-51A2-4369-A031-55B660593F9D}">
      <dgm:prSet phldrT="[Texto]" custT="1"/>
      <dgm:spPr/>
      <dgm:t>
        <a:bodyPr/>
        <a:lstStyle/>
        <a:p>
          <a:pPr algn="l"/>
          <a:endParaRPr lang="es-MX" sz="1000"/>
        </a:p>
      </dgm:t>
    </dgm:pt>
    <dgm:pt modelId="{6ACCA141-C5E2-4E23-BFD2-33E5CD597019}" type="parTrans" cxnId="{7166BC0B-2630-4B1E-8FF7-20130A4A1457}">
      <dgm:prSet/>
      <dgm:spPr/>
      <dgm:t>
        <a:bodyPr/>
        <a:lstStyle/>
        <a:p>
          <a:endParaRPr lang="es-MX"/>
        </a:p>
      </dgm:t>
    </dgm:pt>
    <dgm:pt modelId="{EE2DA228-2F20-4EB0-BE27-488D1453C663}" type="sibTrans" cxnId="{7166BC0B-2630-4B1E-8FF7-20130A4A1457}">
      <dgm:prSet/>
      <dgm:spPr/>
      <dgm:t>
        <a:bodyPr/>
        <a:lstStyle/>
        <a:p>
          <a:endParaRPr lang="es-MX"/>
        </a:p>
      </dgm:t>
    </dgm:pt>
    <dgm:pt modelId="{620C9296-6BB5-46DA-B98E-E00865FFD4B0}">
      <dgm:prSet phldrT="[Texto]" custT="1"/>
      <dgm:spPr/>
      <dgm:t>
        <a:bodyPr/>
        <a:lstStyle/>
        <a:p>
          <a:pPr algn="just"/>
          <a:r>
            <a:rPr lang="es-MX" sz="1000"/>
            <a:t>Que los beneficiarios de la beca de manutención identifiquen qué es la Contraloría Social</a:t>
          </a:r>
        </a:p>
      </dgm:t>
    </dgm:pt>
    <dgm:pt modelId="{281D2AF9-2474-4251-9AC2-3ED19D29E0D7}" type="parTrans" cxnId="{33866146-1B0C-4498-9054-E564CBFFCF32}">
      <dgm:prSet/>
      <dgm:spPr/>
      <dgm:t>
        <a:bodyPr/>
        <a:lstStyle/>
        <a:p>
          <a:endParaRPr lang="es-MX"/>
        </a:p>
      </dgm:t>
    </dgm:pt>
    <dgm:pt modelId="{8109628F-3339-473F-8222-FFF42F24FFE0}" type="sibTrans" cxnId="{33866146-1B0C-4498-9054-E564CBFFCF32}">
      <dgm:prSet/>
      <dgm:spPr/>
      <dgm:t>
        <a:bodyPr/>
        <a:lstStyle/>
        <a:p>
          <a:endParaRPr lang="es-MX"/>
        </a:p>
      </dgm:t>
    </dgm:pt>
    <dgm:pt modelId="{EFA3060B-9D3B-4B66-9D1A-68393269141D}">
      <dgm:prSet phldrT="[Texto]" custT="1"/>
      <dgm:spPr/>
      <dgm:t>
        <a:bodyPr/>
        <a:lstStyle/>
        <a:p>
          <a:pPr algn="just"/>
          <a:r>
            <a:rPr lang="es-MX" sz="800" b="1"/>
            <a:t>Objetivo III</a:t>
          </a:r>
        </a:p>
      </dgm:t>
    </dgm:pt>
    <dgm:pt modelId="{77AB117A-1451-4ADC-8487-0C7954D593E1}" type="parTrans" cxnId="{1765D409-B25C-4B9E-92F6-8D778B6D43FE}">
      <dgm:prSet/>
      <dgm:spPr/>
      <dgm:t>
        <a:bodyPr/>
        <a:lstStyle/>
        <a:p>
          <a:endParaRPr lang="es-MX"/>
        </a:p>
      </dgm:t>
    </dgm:pt>
    <dgm:pt modelId="{8C60C08E-AC59-4252-A6B6-E7F0683FF601}" type="sibTrans" cxnId="{1765D409-B25C-4B9E-92F6-8D778B6D43FE}">
      <dgm:prSet/>
      <dgm:spPr/>
      <dgm:t>
        <a:bodyPr/>
        <a:lstStyle/>
        <a:p>
          <a:endParaRPr lang="es-MX"/>
        </a:p>
      </dgm:t>
    </dgm:pt>
    <dgm:pt modelId="{EFF85ACF-2567-4A86-9D38-AB28BB7B457F}">
      <dgm:prSet phldrT="[Texto]" custT="1"/>
      <dgm:spPr/>
      <dgm:t>
        <a:bodyPr/>
        <a:lstStyle/>
        <a:p>
          <a:pPr algn="just"/>
          <a:r>
            <a:rPr lang="es-MX" sz="1000" b="1"/>
            <a:t>Objetivo I</a:t>
          </a:r>
          <a:endParaRPr lang="es-MX" sz="1000"/>
        </a:p>
      </dgm:t>
    </dgm:pt>
    <dgm:pt modelId="{E23AB91A-55E5-41D3-A619-12C31DB2D67A}" type="parTrans" cxnId="{CFDF782C-5AAC-465F-8593-A981F768EBC3}">
      <dgm:prSet/>
      <dgm:spPr/>
      <dgm:t>
        <a:bodyPr/>
        <a:lstStyle/>
        <a:p>
          <a:endParaRPr lang="es-MX"/>
        </a:p>
      </dgm:t>
    </dgm:pt>
    <dgm:pt modelId="{9C80D0E0-4D4F-4D60-88E9-0FC2E5A88B5F}" type="sibTrans" cxnId="{CFDF782C-5AAC-465F-8593-A981F768EBC3}">
      <dgm:prSet/>
      <dgm:spPr/>
      <dgm:t>
        <a:bodyPr/>
        <a:lstStyle/>
        <a:p>
          <a:endParaRPr lang="es-MX"/>
        </a:p>
      </dgm:t>
    </dgm:pt>
    <dgm:pt modelId="{607C590D-B524-4AFD-9FCE-BF193C237E64}">
      <dgm:prSet phldrT="[Texto]" custT="1"/>
      <dgm:spPr/>
      <dgm:t>
        <a:bodyPr/>
        <a:lstStyle/>
        <a:p>
          <a:pPr algn="l"/>
          <a:r>
            <a:rPr lang="es-MX" sz="1000" b="1"/>
            <a:t>Objetivo II</a:t>
          </a:r>
        </a:p>
      </dgm:t>
    </dgm:pt>
    <dgm:pt modelId="{FB777A55-DC3C-4120-B6EF-F6FA5714EE19}" type="parTrans" cxnId="{D78926C8-6216-436D-BA19-A30DCEE1D974}">
      <dgm:prSet/>
      <dgm:spPr/>
      <dgm:t>
        <a:bodyPr/>
        <a:lstStyle/>
        <a:p>
          <a:endParaRPr lang="es-MX"/>
        </a:p>
      </dgm:t>
    </dgm:pt>
    <dgm:pt modelId="{F0E485E4-17EA-48BA-860D-A4288245CA13}" type="sibTrans" cxnId="{D78926C8-6216-436D-BA19-A30DCEE1D974}">
      <dgm:prSet/>
      <dgm:spPr/>
      <dgm:t>
        <a:bodyPr/>
        <a:lstStyle/>
        <a:p>
          <a:endParaRPr lang="es-MX"/>
        </a:p>
      </dgm:t>
    </dgm:pt>
    <dgm:pt modelId="{340FB414-AB2C-4C03-AA0A-97C623412298}">
      <dgm:prSet phldrT="[Texto]"/>
      <dgm:spPr/>
      <dgm:t>
        <a:bodyPr/>
        <a:lstStyle/>
        <a:p>
          <a:pPr algn="just"/>
          <a:r>
            <a:rPr lang="es-MX"/>
            <a:t>Que la Instancia Normativa y las Instancias Ejecutoras/RCS cuenten con los conocimientos para la implementación de las estrategias de CS en el PNB-Beca Manutención</a:t>
          </a:r>
          <a:endParaRPr lang="es-MX" b="1"/>
        </a:p>
      </dgm:t>
    </dgm:pt>
    <dgm:pt modelId="{66D68FF3-2356-4E0C-9B46-B57B36016AD5}" type="parTrans" cxnId="{18E02B46-9E86-4146-880F-91B0D7E77177}">
      <dgm:prSet/>
      <dgm:spPr/>
      <dgm:t>
        <a:bodyPr/>
        <a:lstStyle/>
        <a:p>
          <a:endParaRPr lang="es-MX"/>
        </a:p>
      </dgm:t>
    </dgm:pt>
    <dgm:pt modelId="{D37F532B-9083-49F3-9A54-F5A7EBA96885}" type="sibTrans" cxnId="{18E02B46-9E86-4146-880F-91B0D7E77177}">
      <dgm:prSet/>
      <dgm:spPr/>
      <dgm:t>
        <a:bodyPr/>
        <a:lstStyle/>
        <a:p>
          <a:endParaRPr lang="es-MX"/>
        </a:p>
      </dgm:t>
    </dgm:pt>
    <dgm:pt modelId="{14C617EC-1297-4629-BEAE-56ED1BA7C6A8}" type="pres">
      <dgm:prSet presAssocID="{1129E014-9E79-4D40-B61E-B2D50AB0DC04}" presName="cycleMatrixDiagram" presStyleCnt="0">
        <dgm:presLayoutVars>
          <dgm:chMax val="1"/>
          <dgm:dir/>
          <dgm:animLvl val="lvl"/>
          <dgm:resizeHandles val="exact"/>
        </dgm:presLayoutVars>
      </dgm:prSet>
      <dgm:spPr/>
      <dgm:t>
        <a:bodyPr/>
        <a:lstStyle/>
        <a:p>
          <a:endParaRPr lang="es-MX"/>
        </a:p>
      </dgm:t>
    </dgm:pt>
    <dgm:pt modelId="{D6D9D1FC-5BE7-4596-965B-15AC0B6DFE5E}" type="pres">
      <dgm:prSet presAssocID="{1129E014-9E79-4D40-B61E-B2D50AB0DC04}" presName="children" presStyleCnt="0"/>
      <dgm:spPr/>
      <dgm:t>
        <a:bodyPr/>
        <a:lstStyle/>
        <a:p>
          <a:endParaRPr lang="es-MX"/>
        </a:p>
      </dgm:t>
    </dgm:pt>
    <dgm:pt modelId="{27CE4A22-F9C6-4E27-AE86-937D3B52F8C1}" type="pres">
      <dgm:prSet presAssocID="{1129E014-9E79-4D40-B61E-B2D50AB0DC04}" presName="child1group" presStyleCnt="0"/>
      <dgm:spPr/>
      <dgm:t>
        <a:bodyPr/>
        <a:lstStyle/>
        <a:p>
          <a:endParaRPr lang="es-MX"/>
        </a:p>
      </dgm:t>
    </dgm:pt>
    <dgm:pt modelId="{06018BC7-6EEC-422B-9908-D7903CB3B5AA}" type="pres">
      <dgm:prSet presAssocID="{1129E014-9E79-4D40-B61E-B2D50AB0DC04}" presName="child1" presStyleLbl="bgAcc1" presStyleIdx="0" presStyleCnt="4" custLinFactNeighborX="-27637" custLinFactNeighborY="-389"/>
      <dgm:spPr/>
      <dgm:t>
        <a:bodyPr/>
        <a:lstStyle/>
        <a:p>
          <a:endParaRPr lang="es-MX"/>
        </a:p>
      </dgm:t>
    </dgm:pt>
    <dgm:pt modelId="{6F0F040E-9B47-4995-81B7-E36AE24FEB2F}" type="pres">
      <dgm:prSet presAssocID="{1129E014-9E79-4D40-B61E-B2D50AB0DC04}" presName="child1Text" presStyleLbl="bgAcc1" presStyleIdx="0" presStyleCnt="4">
        <dgm:presLayoutVars>
          <dgm:bulletEnabled val="1"/>
        </dgm:presLayoutVars>
      </dgm:prSet>
      <dgm:spPr/>
      <dgm:t>
        <a:bodyPr/>
        <a:lstStyle/>
        <a:p>
          <a:endParaRPr lang="es-MX"/>
        </a:p>
      </dgm:t>
    </dgm:pt>
    <dgm:pt modelId="{AAD6A76C-631C-4280-BDF7-87C1B28942B6}" type="pres">
      <dgm:prSet presAssocID="{1129E014-9E79-4D40-B61E-B2D50AB0DC04}" presName="child2group" presStyleCnt="0"/>
      <dgm:spPr/>
      <dgm:t>
        <a:bodyPr/>
        <a:lstStyle/>
        <a:p>
          <a:endParaRPr lang="es-MX"/>
        </a:p>
      </dgm:t>
    </dgm:pt>
    <dgm:pt modelId="{7C52251C-7CF1-4F31-B8DA-3B8CCDC52453}" type="pres">
      <dgm:prSet presAssocID="{1129E014-9E79-4D40-B61E-B2D50AB0DC04}" presName="child2" presStyleLbl="bgAcc1" presStyleIdx="1" presStyleCnt="4" custScaleX="121692" custScaleY="101038" custLinFactNeighborX="27658" custLinFactNeighborY="130"/>
      <dgm:spPr/>
      <dgm:t>
        <a:bodyPr/>
        <a:lstStyle/>
        <a:p>
          <a:endParaRPr lang="es-MX"/>
        </a:p>
      </dgm:t>
    </dgm:pt>
    <dgm:pt modelId="{0B0B4461-40B6-4745-9E91-0A58BA53E631}" type="pres">
      <dgm:prSet presAssocID="{1129E014-9E79-4D40-B61E-B2D50AB0DC04}" presName="child2Text" presStyleLbl="bgAcc1" presStyleIdx="1" presStyleCnt="4">
        <dgm:presLayoutVars>
          <dgm:bulletEnabled val="1"/>
        </dgm:presLayoutVars>
      </dgm:prSet>
      <dgm:spPr/>
      <dgm:t>
        <a:bodyPr/>
        <a:lstStyle/>
        <a:p>
          <a:endParaRPr lang="es-MX"/>
        </a:p>
      </dgm:t>
    </dgm:pt>
    <dgm:pt modelId="{65D10C94-95FF-4E11-8634-1006D4EBF34D}" type="pres">
      <dgm:prSet presAssocID="{1129E014-9E79-4D40-B61E-B2D50AB0DC04}" presName="child3group" presStyleCnt="0"/>
      <dgm:spPr/>
      <dgm:t>
        <a:bodyPr/>
        <a:lstStyle/>
        <a:p>
          <a:endParaRPr lang="es-MX"/>
        </a:p>
      </dgm:t>
    </dgm:pt>
    <dgm:pt modelId="{4FF66BC2-9B34-4898-8A61-29E9BC7CA579}" type="pres">
      <dgm:prSet presAssocID="{1129E014-9E79-4D40-B61E-B2D50AB0DC04}" presName="child3" presStyleLbl="bgAcc1" presStyleIdx="2" presStyleCnt="4" custScaleX="112052" custScaleY="107755" custLinFactNeighborX="23975" custLinFactNeighborY="-3913"/>
      <dgm:spPr/>
      <dgm:t>
        <a:bodyPr/>
        <a:lstStyle/>
        <a:p>
          <a:endParaRPr lang="es-MX"/>
        </a:p>
      </dgm:t>
    </dgm:pt>
    <dgm:pt modelId="{5D2A95C9-8AB1-496D-B5ED-7C69ED087001}" type="pres">
      <dgm:prSet presAssocID="{1129E014-9E79-4D40-B61E-B2D50AB0DC04}" presName="child3Text" presStyleLbl="bgAcc1" presStyleIdx="2" presStyleCnt="4">
        <dgm:presLayoutVars>
          <dgm:bulletEnabled val="1"/>
        </dgm:presLayoutVars>
      </dgm:prSet>
      <dgm:spPr/>
      <dgm:t>
        <a:bodyPr/>
        <a:lstStyle/>
        <a:p>
          <a:endParaRPr lang="es-MX"/>
        </a:p>
      </dgm:t>
    </dgm:pt>
    <dgm:pt modelId="{206264E8-3BC5-48F1-8826-CD01880BA5D8}" type="pres">
      <dgm:prSet presAssocID="{1129E014-9E79-4D40-B61E-B2D50AB0DC04}" presName="child4group" presStyleCnt="0"/>
      <dgm:spPr/>
      <dgm:t>
        <a:bodyPr/>
        <a:lstStyle/>
        <a:p>
          <a:endParaRPr lang="es-MX"/>
        </a:p>
      </dgm:t>
    </dgm:pt>
    <dgm:pt modelId="{47A2DA7A-88AD-440B-842C-3302B491AECA}" type="pres">
      <dgm:prSet presAssocID="{1129E014-9E79-4D40-B61E-B2D50AB0DC04}" presName="child4" presStyleLbl="bgAcc1" presStyleIdx="3" presStyleCnt="4" custScaleX="113070" custScaleY="114686" custLinFactNeighborX="-30197" custLinFactNeighborY="-6022"/>
      <dgm:spPr/>
      <dgm:t>
        <a:bodyPr/>
        <a:lstStyle/>
        <a:p>
          <a:endParaRPr lang="es-MX"/>
        </a:p>
      </dgm:t>
    </dgm:pt>
    <dgm:pt modelId="{32955EA1-0FE3-4B69-B85D-3C91978CBC39}" type="pres">
      <dgm:prSet presAssocID="{1129E014-9E79-4D40-B61E-B2D50AB0DC04}" presName="child4Text" presStyleLbl="bgAcc1" presStyleIdx="3" presStyleCnt="4">
        <dgm:presLayoutVars>
          <dgm:bulletEnabled val="1"/>
        </dgm:presLayoutVars>
      </dgm:prSet>
      <dgm:spPr/>
      <dgm:t>
        <a:bodyPr/>
        <a:lstStyle/>
        <a:p>
          <a:endParaRPr lang="es-MX"/>
        </a:p>
      </dgm:t>
    </dgm:pt>
    <dgm:pt modelId="{77D5FCD0-AD14-418C-8C0B-33BEDE0F2B5A}" type="pres">
      <dgm:prSet presAssocID="{1129E014-9E79-4D40-B61E-B2D50AB0DC04}" presName="childPlaceholder" presStyleCnt="0"/>
      <dgm:spPr/>
      <dgm:t>
        <a:bodyPr/>
        <a:lstStyle/>
        <a:p>
          <a:endParaRPr lang="es-MX"/>
        </a:p>
      </dgm:t>
    </dgm:pt>
    <dgm:pt modelId="{1D8F0276-43E1-4B1E-B6D8-78200C2CE3F4}" type="pres">
      <dgm:prSet presAssocID="{1129E014-9E79-4D40-B61E-B2D50AB0DC04}" presName="circle" presStyleCnt="0"/>
      <dgm:spPr/>
      <dgm:t>
        <a:bodyPr/>
        <a:lstStyle/>
        <a:p>
          <a:endParaRPr lang="es-MX"/>
        </a:p>
      </dgm:t>
    </dgm:pt>
    <dgm:pt modelId="{8EB4E9E3-C9E3-4703-8A0B-EFD79E3F8587}" type="pres">
      <dgm:prSet presAssocID="{1129E014-9E79-4D40-B61E-B2D50AB0DC04}" presName="quadrant1" presStyleLbl="node1" presStyleIdx="0" presStyleCnt="4">
        <dgm:presLayoutVars>
          <dgm:chMax val="1"/>
          <dgm:bulletEnabled val="1"/>
        </dgm:presLayoutVars>
      </dgm:prSet>
      <dgm:spPr/>
      <dgm:t>
        <a:bodyPr/>
        <a:lstStyle/>
        <a:p>
          <a:endParaRPr lang="es-MX"/>
        </a:p>
      </dgm:t>
    </dgm:pt>
    <dgm:pt modelId="{9715E5F5-704F-4938-9422-D4EB5AA3B0FD}" type="pres">
      <dgm:prSet presAssocID="{1129E014-9E79-4D40-B61E-B2D50AB0DC04}" presName="quadrant2" presStyleLbl="node1" presStyleIdx="1" presStyleCnt="4">
        <dgm:presLayoutVars>
          <dgm:chMax val="1"/>
          <dgm:bulletEnabled val="1"/>
        </dgm:presLayoutVars>
      </dgm:prSet>
      <dgm:spPr/>
      <dgm:t>
        <a:bodyPr/>
        <a:lstStyle/>
        <a:p>
          <a:endParaRPr lang="es-MX"/>
        </a:p>
      </dgm:t>
    </dgm:pt>
    <dgm:pt modelId="{D85C4B1E-2626-4424-A494-F19980B65C74}" type="pres">
      <dgm:prSet presAssocID="{1129E014-9E79-4D40-B61E-B2D50AB0DC04}" presName="quadrant3" presStyleLbl="node1" presStyleIdx="2" presStyleCnt="4">
        <dgm:presLayoutVars>
          <dgm:chMax val="1"/>
          <dgm:bulletEnabled val="1"/>
        </dgm:presLayoutVars>
      </dgm:prSet>
      <dgm:spPr/>
      <dgm:t>
        <a:bodyPr/>
        <a:lstStyle/>
        <a:p>
          <a:endParaRPr lang="es-MX"/>
        </a:p>
      </dgm:t>
    </dgm:pt>
    <dgm:pt modelId="{3671D64C-4C99-4592-94F2-79F5ECBDFBB0}" type="pres">
      <dgm:prSet presAssocID="{1129E014-9E79-4D40-B61E-B2D50AB0DC04}" presName="quadrant4" presStyleLbl="node1" presStyleIdx="3" presStyleCnt="4">
        <dgm:presLayoutVars>
          <dgm:chMax val="1"/>
          <dgm:bulletEnabled val="1"/>
        </dgm:presLayoutVars>
      </dgm:prSet>
      <dgm:spPr/>
      <dgm:t>
        <a:bodyPr/>
        <a:lstStyle/>
        <a:p>
          <a:endParaRPr lang="es-MX"/>
        </a:p>
      </dgm:t>
    </dgm:pt>
    <dgm:pt modelId="{1ED65186-9496-42E5-90D5-5A4E47766582}" type="pres">
      <dgm:prSet presAssocID="{1129E014-9E79-4D40-B61E-B2D50AB0DC04}" presName="quadrantPlaceholder" presStyleCnt="0"/>
      <dgm:spPr/>
      <dgm:t>
        <a:bodyPr/>
        <a:lstStyle/>
        <a:p>
          <a:endParaRPr lang="es-MX"/>
        </a:p>
      </dgm:t>
    </dgm:pt>
    <dgm:pt modelId="{3FA06B40-11CC-4EBC-989B-13D528175A99}" type="pres">
      <dgm:prSet presAssocID="{1129E014-9E79-4D40-B61E-B2D50AB0DC04}" presName="center1" presStyleLbl="fgShp" presStyleIdx="0" presStyleCnt="2"/>
      <dgm:spPr/>
      <dgm:t>
        <a:bodyPr/>
        <a:lstStyle/>
        <a:p>
          <a:endParaRPr lang="es-MX"/>
        </a:p>
      </dgm:t>
    </dgm:pt>
    <dgm:pt modelId="{86BA69CA-D45B-4EFE-8F59-BF06598930F6}" type="pres">
      <dgm:prSet presAssocID="{1129E014-9E79-4D40-B61E-B2D50AB0DC04}" presName="center2" presStyleLbl="fgShp" presStyleIdx="1" presStyleCnt="2"/>
      <dgm:spPr/>
      <dgm:t>
        <a:bodyPr/>
        <a:lstStyle/>
        <a:p>
          <a:endParaRPr lang="es-MX"/>
        </a:p>
      </dgm:t>
    </dgm:pt>
  </dgm:ptLst>
  <dgm:cxnLst>
    <dgm:cxn modelId="{0B7D3E9E-A5B7-4F8C-84F3-A932A82BE39A}" type="presOf" srcId="{620C9296-6BB5-46DA-B98E-E00865FFD4B0}" destId="{6F0F040E-9B47-4995-81B7-E36AE24FEB2F}" srcOrd="1" destOrd="1" presId="urn:microsoft.com/office/officeart/2005/8/layout/cycle4"/>
    <dgm:cxn modelId="{36DE1E62-3375-41C4-B39F-A79EF85C671D}" srcId="{1129E014-9E79-4D40-B61E-B2D50AB0DC04}" destId="{6B87C5CF-32BD-4F12-9941-29F0400A08EE}" srcOrd="3" destOrd="0" parTransId="{A5579340-FB61-4D5B-B1A2-0B916BE36D02}" sibTransId="{82454303-3509-4A04-8BD6-7EBD1680ECD8}"/>
    <dgm:cxn modelId="{33866146-1B0C-4498-9054-E564CBFFCF32}" srcId="{23D64310-E153-4E73-A1A6-D7834F81399D}" destId="{620C9296-6BB5-46DA-B98E-E00865FFD4B0}" srcOrd="1" destOrd="0" parTransId="{281D2AF9-2474-4251-9AC2-3ED19D29E0D7}" sibTransId="{8109628F-3339-473F-8222-FFF42F24FFE0}"/>
    <dgm:cxn modelId="{AF2B2921-6625-46BD-8410-E77670253428}" type="presOf" srcId="{340FB414-AB2C-4C03-AA0A-97C623412298}" destId="{5D2A95C9-8AB1-496D-B5ED-7C69ED087001}" srcOrd="1" destOrd="1" presId="urn:microsoft.com/office/officeart/2005/8/layout/cycle4"/>
    <dgm:cxn modelId="{D89B8E4D-8FBD-493E-B2A3-AAD04FF26763}" type="presOf" srcId="{21022399-E614-45FE-9A12-4F95BECCE8B2}" destId="{D85C4B1E-2626-4424-A494-F19980B65C74}" srcOrd="0" destOrd="0" presId="urn:microsoft.com/office/officeart/2005/8/layout/cycle4"/>
    <dgm:cxn modelId="{18E02B46-9E86-4146-880F-91B0D7E77177}" srcId="{21022399-E614-45FE-9A12-4F95BECCE8B2}" destId="{340FB414-AB2C-4C03-AA0A-97C623412298}" srcOrd="1" destOrd="0" parTransId="{66D68FF3-2356-4E0C-9B46-B57B36016AD5}" sibTransId="{D37F532B-9083-49F3-9A54-F5A7EBA96885}"/>
    <dgm:cxn modelId="{16B55281-B970-436E-954C-D72C9CACA24E}" type="presOf" srcId="{340FB414-AB2C-4C03-AA0A-97C623412298}" destId="{4FF66BC2-9B34-4898-8A61-29E9BC7CA579}" srcOrd="0" destOrd="1" presId="urn:microsoft.com/office/officeart/2005/8/layout/cycle4"/>
    <dgm:cxn modelId="{5EEBC431-F99E-4468-91A3-95F2FD804129}" type="presOf" srcId="{7C23F777-51A2-4369-A031-55B660593F9D}" destId="{7C52251C-7CF1-4F31-B8DA-3B8CCDC52453}" srcOrd="0" destOrd="1" presId="urn:microsoft.com/office/officeart/2005/8/layout/cycle4"/>
    <dgm:cxn modelId="{420A7B17-3E34-4316-A9F0-BD505C7A3022}" srcId="{21022399-E614-45FE-9A12-4F95BECCE8B2}" destId="{6846C3B5-C9F1-43D5-84A9-46AFE444D935}" srcOrd="0" destOrd="0" parTransId="{5133E9BF-6C4F-4A5E-B899-02DB4C993482}" sibTransId="{6BCBE597-F875-4C28-894B-D6FABB65401F}"/>
    <dgm:cxn modelId="{BE9AF42F-2A9D-4538-BC62-D96894985AAB}" type="presOf" srcId="{6846C3B5-C9F1-43D5-84A9-46AFE444D935}" destId="{4FF66BC2-9B34-4898-8A61-29E9BC7CA579}" srcOrd="0" destOrd="0" presId="urn:microsoft.com/office/officeart/2005/8/layout/cycle4"/>
    <dgm:cxn modelId="{6F287618-CA32-4A90-8A29-BE8395C8FAC2}" type="presOf" srcId="{5656C0E9-BF30-4985-B823-AECF12F3755C}" destId="{47A2DA7A-88AD-440B-842C-3302B491AECA}" srcOrd="0" destOrd="1" presId="urn:microsoft.com/office/officeart/2005/8/layout/cycle4"/>
    <dgm:cxn modelId="{95F2B2AC-2B78-4320-9DAE-6E37DEA28B35}" type="presOf" srcId="{221DD797-6542-45F0-95A4-7B7D8AF46DBF}" destId="{0B0B4461-40B6-4745-9E91-0A58BA53E631}" srcOrd="1" destOrd="2" presId="urn:microsoft.com/office/officeart/2005/8/layout/cycle4"/>
    <dgm:cxn modelId="{D78926C8-6216-436D-BA19-A30DCEE1D974}" srcId="{A87F40D4-8247-4C16-9335-B2F4863EFF09}" destId="{607C590D-B524-4AFD-9FCE-BF193C237E64}" srcOrd="0" destOrd="0" parTransId="{FB777A55-DC3C-4120-B6EF-F6FA5714EE19}" sibTransId="{F0E485E4-17EA-48BA-860D-A4288245CA13}"/>
    <dgm:cxn modelId="{ADAA7C2F-8869-4917-B0CE-31351D6B5E7D}" type="presOf" srcId="{6B87C5CF-32BD-4F12-9941-29F0400A08EE}" destId="{3671D64C-4C99-4592-94F2-79F5ECBDFBB0}" srcOrd="0" destOrd="0" presId="urn:microsoft.com/office/officeart/2005/8/layout/cycle4"/>
    <dgm:cxn modelId="{193E40B1-33C1-424D-91D5-23DAAA5078FC}" type="presOf" srcId="{EFF85ACF-2567-4A86-9D38-AB28BB7B457F}" destId="{06018BC7-6EEC-422B-9908-D7903CB3B5AA}" srcOrd="0" destOrd="0" presId="urn:microsoft.com/office/officeart/2005/8/layout/cycle4"/>
    <dgm:cxn modelId="{DAF79643-64B4-4129-AE00-5B0D9B9AE298}" type="presOf" srcId="{607C590D-B524-4AFD-9FCE-BF193C237E64}" destId="{7C52251C-7CF1-4F31-B8DA-3B8CCDC52453}" srcOrd="0" destOrd="0" presId="urn:microsoft.com/office/officeart/2005/8/layout/cycle4"/>
    <dgm:cxn modelId="{A02BF44B-BF71-4A96-AA3B-737F5C475413}" type="presOf" srcId="{7C23F777-51A2-4369-A031-55B660593F9D}" destId="{0B0B4461-40B6-4745-9E91-0A58BA53E631}" srcOrd="1" destOrd="1" presId="urn:microsoft.com/office/officeart/2005/8/layout/cycle4"/>
    <dgm:cxn modelId="{241C326B-AEBE-4814-811F-7E3A1873C43C}" srcId="{A87F40D4-8247-4C16-9335-B2F4863EFF09}" destId="{221DD797-6542-45F0-95A4-7B7D8AF46DBF}" srcOrd="2" destOrd="0" parTransId="{CF2C3712-33B8-4F4E-B2BE-7E45B91FD92A}" sibTransId="{01403B46-AD3C-4D78-9B93-2B743DD1DA63}"/>
    <dgm:cxn modelId="{96BC51CC-7F03-4673-BE5A-DF1CAC93055F}" type="presOf" srcId="{620C9296-6BB5-46DA-B98E-E00865FFD4B0}" destId="{06018BC7-6EEC-422B-9908-D7903CB3B5AA}" srcOrd="0" destOrd="1" presId="urn:microsoft.com/office/officeart/2005/8/layout/cycle4"/>
    <dgm:cxn modelId="{5470F45C-68A5-4D4B-AA35-3D527C273873}" type="presOf" srcId="{EFF85ACF-2567-4A86-9D38-AB28BB7B457F}" destId="{6F0F040E-9B47-4995-81B7-E36AE24FEB2F}" srcOrd="1" destOrd="0" presId="urn:microsoft.com/office/officeart/2005/8/layout/cycle4"/>
    <dgm:cxn modelId="{A5B04521-14D2-4ECA-B19B-614C3F9C0584}" srcId="{1129E014-9E79-4D40-B61E-B2D50AB0DC04}" destId="{21022399-E614-45FE-9A12-4F95BECCE8B2}" srcOrd="2" destOrd="0" parTransId="{E73E6770-77CB-4205-857D-B82A1EFEA441}" sibTransId="{8879B2F9-CAC5-4057-AA24-7CCA110C36F6}"/>
    <dgm:cxn modelId="{E07EAF0D-F586-4AAE-8124-A0FFD9C2D6F5}" type="presOf" srcId="{1129E014-9E79-4D40-B61E-B2D50AB0DC04}" destId="{14C617EC-1297-4629-BEAE-56ED1BA7C6A8}" srcOrd="0" destOrd="0" presId="urn:microsoft.com/office/officeart/2005/8/layout/cycle4"/>
    <dgm:cxn modelId="{4937A2AB-A486-46ED-A50B-5D39410E76D1}" type="presOf" srcId="{5656C0E9-BF30-4985-B823-AECF12F3755C}" destId="{32955EA1-0FE3-4B69-B85D-3C91978CBC39}" srcOrd="1" destOrd="1" presId="urn:microsoft.com/office/officeart/2005/8/layout/cycle4"/>
    <dgm:cxn modelId="{AD6825AA-7B7A-49A9-ACB3-BEA64B4C4A31}" srcId="{1129E014-9E79-4D40-B61E-B2D50AB0DC04}" destId="{23D64310-E153-4E73-A1A6-D7834F81399D}" srcOrd="0" destOrd="0" parTransId="{FF3893CE-5DFB-405E-B682-ECCD2B163696}" sibTransId="{05EAEB52-9912-4DD9-83FA-822EE6E0EC26}"/>
    <dgm:cxn modelId="{3B27C86F-673D-429A-B14D-02F113CED647}" type="presOf" srcId="{6846C3B5-C9F1-43D5-84A9-46AFE444D935}" destId="{5D2A95C9-8AB1-496D-B5ED-7C69ED087001}" srcOrd="1" destOrd="0" presId="urn:microsoft.com/office/officeart/2005/8/layout/cycle4"/>
    <dgm:cxn modelId="{1765D409-B25C-4B9E-92F6-8D778B6D43FE}" srcId="{6B87C5CF-32BD-4F12-9941-29F0400A08EE}" destId="{EFA3060B-9D3B-4B66-9D1A-68393269141D}" srcOrd="0" destOrd="0" parTransId="{77AB117A-1451-4ADC-8487-0C7954D593E1}" sibTransId="{8C60C08E-AC59-4252-A6B6-E7F0683FF601}"/>
    <dgm:cxn modelId="{7166BC0B-2630-4B1E-8FF7-20130A4A1457}" srcId="{A87F40D4-8247-4C16-9335-B2F4863EFF09}" destId="{7C23F777-51A2-4369-A031-55B660593F9D}" srcOrd="1" destOrd="0" parTransId="{6ACCA141-C5E2-4E23-BFD2-33E5CD597019}" sibTransId="{EE2DA228-2F20-4EB0-BE27-488D1453C663}"/>
    <dgm:cxn modelId="{E4E54663-0C52-4BF6-8797-58D27894E18E}" type="presOf" srcId="{EFA3060B-9D3B-4B66-9D1A-68393269141D}" destId="{32955EA1-0FE3-4B69-B85D-3C91978CBC39}" srcOrd="1" destOrd="0" presId="urn:microsoft.com/office/officeart/2005/8/layout/cycle4"/>
    <dgm:cxn modelId="{97C9F832-4D56-436A-8EC5-840E34BB68EF}" type="presOf" srcId="{221DD797-6542-45F0-95A4-7B7D8AF46DBF}" destId="{7C52251C-7CF1-4F31-B8DA-3B8CCDC52453}" srcOrd="0" destOrd="2" presId="urn:microsoft.com/office/officeart/2005/8/layout/cycle4"/>
    <dgm:cxn modelId="{DB809292-0612-4B93-ABBC-2AA79ED5BDCC}" srcId="{6B87C5CF-32BD-4F12-9941-29F0400A08EE}" destId="{5656C0E9-BF30-4985-B823-AECF12F3755C}" srcOrd="1" destOrd="0" parTransId="{E6DC4AB5-4630-44E6-9D22-3D401D8841C9}" sibTransId="{A5531E30-8ECF-47D8-AFFD-C9EE975411C4}"/>
    <dgm:cxn modelId="{CFDF782C-5AAC-465F-8593-A981F768EBC3}" srcId="{23D64310-E153-4E73-A1A6-D7834F81399D}" destId="{EFF85ACF-2567-4A86-9D38-AB28BB7B457F}" srcOrd="0" destOrd="0" parTransId="{E23AB91A-55E5-41D3-A619-12C31DB2D67A}" sibTransId="{9C80D0E0-4D4F-4D60-88E9-0FC2E5A88B5F}"/>
    <dgm:cxn modelId="{28E755CF-CC86-402B-AD6F-D85E8A0E2B83}" type="presOf" srcId="{EFA3060B-9D3B-4B66-9D1A-68393269141D}" destId="{47A2DA7A-88AD-440B-842C-3302B491AECA}" srcOrd="0" destOrd="0" presId="urn:microsoft.com/office/officeart/2005/8/layout/cycle4"/>
    <dgm:cxn modelId="{AB454DB8-3D18-4328-A080-8E31F8D24D01}" type="presOf" srcId="{23D64310-E153-4E73-A1A6-D7834F81399D}" destId="{8EB4E9E3-C9E3-4703-8A0B-EFD79E3F8587}" srcOrd="0" destOrd="0" presId="urn:microsoft.com/office/officeart/2005/8/layout/cycle4"/>
    <dgm:cxn modelId="{B6BB8B07-E8E3-49BB-A592-1335B6255EC5}" type="presOf" srcId="{607C590D-B524-4AFD-9FCE-BF193C237E64}" destId="{0B0B4461-40B6-4745-9E91-0A58BA53E631}" srcOrd="1" destOrd="0" presId="urn:microsoft.com/office/officeart/2005/8/layout/cycle4"/>
    <dgm:cxn modelId="{5E6830BA-DBFA-46A2-AAB9-F40EA93EE7AE}" type="presOf" srcId="{A87F40D4-8247-4C16-9335-B2F4863EFF09}" destId="{9715E5F5-704F-4938-9422-D4EB5AA3B0FD}" srcOrd="0" destOrd="0" presId="urn:microsoft.com/office/officeart/2005/8/layout/cycle4"/>
    <dgm:cxn modelId="{BE2A0161-2218-4A79-B34E-A0699150BAB0}" srcId="{1129E014-9E79-4D40-B61E-B2D50AB0DC04}" destId="{A87F40D4-8247-4C16-9335-B2F4863EFF09}" srcOrd="1" destOrd="0" parTransId="{7CD3473A-C349-4006-A1D3-53671F0AD5D1}" sibTransId="{A9592301-91AF-401B-846E-5DE1890D1133}"/>
    <dgm:cxn modelId="{D02CF161-0F00-4C5E-9975-313C2C0E21C7}" type="presParOf" srcId="{14C617EC-1297-4629-BEAE-56ED1BA7C6A8}" destId="{D6D9D1FC-5BE7-4596-965B-15AC0B6DFE5E}" srcOrd="0" destOrd="0" presId="urn:microsoft.com/office/officeart/2005/8/layout/cycle4"/>
    <dgm:cxn modelId="{2AB543DD-6EC1-4986-994A-4F35415B8960}" type="presParOf" srcId="{D6D9D1FC-5BE7-4596-965B-15AC0B6DFE5E}" destId="{27CE4A22-F9C6-4E27-AE86-937D3B52F8C1}" srcOrd="0" destOrd="0" presId="urn:microsoft.com/office/officeart/2005/8/layout/cycle4"/>
    <dgm:cxn modelId="{ADC784B2-6CB1-41B7-B269-B56A1BD781AF}" type="presParOf" srcId="{27CE4A22-F9C6-4E27-AE86-937D3B52F8C1}" destId="{06018BC7-6EEC-422B-9908-D7903CB3B5AA}" srcOrd="0" destOrd="0" presId="urn:microsoft.com/office/officeart/2005/8/layout/cycle4"/>
    <dgm:cxn modelId="{BCD33B49-E6F5-4818-BC5D-BAA4A625FCE1}" type="presParOf" srcId="{27CE4A22-F9C6-4E27-AE86-937D3B52F8C1}" destId="{6F0F040E-9B47-4995-81B7-E36AE24FEB2F}" srcOrd="1" destOrd="0" presId="urn:microsoft.com/office/officeart/2005/8/layout/cycle4"/>
    <dgm:cxn modelId="{6A01A2B9-3964-43CB-9893-003C2ED50E21}" type="presParOf" srcId="{D6D9D1FC-5BE7-4596-965B-15AC0B6DFE5E}" destId="{AAD6A76C-631C-4280-BDF7-87C1B28942B6}" srcOrd="1" destOrd="0" presId="urn:microsoft.com/office/officeart/2005/8/layout/cycle4"/>
    <dgm:cxn modelId="{FED628B8-3527-487F-B489-167A61FCDC4C}" type="presParOf" srcId="{AAD6A76C-631C-4280-BDF7-87C1B28942B6}" destId="{7C52251C-7CF1-4F31-B8DA-3B8CCDC52453}" srcOrd="0" destOrd="0" presId="urn:microsoft.com/office/officeart/2005/8/layout/cycle4"/>
    <dgm:cxn modelId="{C7E53CA3-99BE-4441-8023-41B2F44E84F2}" type="presParOf" srcId="{AAD6A76C-631C-4280-BDF7-87C1B28942B6}" destId="{0B0B4461-40B6-4745-9E91-0A58BA53E631}" srcOrd="1" destOrd="0" presId="urn:microsoft.com/office/officeart/2005/8/layout/cycle4"/>
    <dgm:cxn modelId="{16C21A0E-78DD-4FB7-829D-F27A0C4B2D41}" type="presParOf" srcId="{D6D9D1FC-5BE7-4596-965B-15AC0B6DFE5E}" destId="{65D10C94-95FF-4E11-8634-1006D4EBF34D}" srcOrd="2" destOrd="0" presId="urn:microsoft.com/office/officeart/2005/8/layout/cycle4"/>
    <dgm:cxn modelId="{507D277F-82BD-48B8-8127-D4BE69E6A894}" type="presParOf" srcId="{65D10C94-95FF-4E11-8634-1006D4EBF34D}" destId="{4FF66BC2-9B34-4898-8A61-29E9BC7CA579}" srcOrd="0" destOrd="0" presId="urn:microsoft.com/office/officeart/2005/8/layout/cycle4"/>
    <dgm:cxn modelId="{1A0C8B91-1C56-43FF-B5AA-3EA4F54DADE5}" type="presParOf" srcId="{65D10C94-95FF-4E11-8634-1006D4EBF34D}" destId="{5D2A95C9-8AB1-496D-B5ED-7C69ED087001}" srcOrd="1" destOrd="0" presId="urn:microsoft.com/office/officeart/2005/8/layout/cycle4"/>
    <dgm:cxn modelId="{B133AA86-18A0-444F-9571-BF60D1F24DC8}" type="presParOf" srcId="{D6D9D1FC-5BE7-4596-965B-15AC0B6DFE5E}" destId="{206264E8-3BC5-48F1-8826-CD01880BA5D8}" srcOrd="3" destOrd="0" presId="urn:microsoft.com/office/officeart/2005/8/layout/cycle4"/>
    <dgm:cxn modelId="{578E3848-0494-43A5-B7F5-A0ACED9622F8}" type="presParOf" srcId="{206264E8-3BC5-48F1-8826-CD01880BA5D8}" destId="{47A2DA7A-88AD-440B-842C-3302B491AECA}" srcOrd="0" destOrd="0" presId="urn:microsoft.com/office/officeart/2005/8/layout/cycle4"/>
    <dgm:cxn modelId="{9879DA63-03A2-4B65-B37D-07E737FB60C0}" type="presParOf" srcId="{206264E8-3BC5-48F1-8826-CD01880BA5D8}" destId="{32955EA1-0FE3-4B69-B85D-3C91978CBC39}" srcOrd="1" destOrd="0" presId="urn:microsoft.com/office/officeart/2005/8/layout/cycle4"/>
    <dgm:cxn modelId="{58E26F51-DFE0-4D38-93EE-FCAEC0C40B78}" type="presParOf" srcId="{D6D9D1FC-5BE7-4596-965B-15AC0B6DFE5E}" destId="{77D5FCD0-AD14-418C-8C0B-33BEDE0F2B5A}" srcOrd="4" destOrd="0" presId="urn:microsoft.com/office/officeart/2005/8/layout/cycle4"/>
    <dgm:cxn modelId="{74489C66-9C7C-46B2-865F-BDF986524C05}" type="presParOf" srcId="{14C617EC-1297-4629-BEAE-56ED1BA7C6A8}" destId="{1D8F0276-43E1-4B1E-B6D8-78200C2CE3F4}" srcOrd="1" destOrd="0" presId="urn:microsoft.com/office/officeart/2005/8/layout/cycle4"/>
    <dgm:cxn modelId="{B34B9B86-675C-4494-AEA3-A8C69D54F2B1}" type="presParOf" srcId="{1D8F0276-43E1-4B1E-B6D8-78200C2CE3F4}" destId="{8EB4E9E3-C9E3-4703-8A0B-EFD79E3F8587}" srcOrd="0" destOrd="0" presId="urn:microsoft.com/office/officeart/2005/8/layout/cycle4"/>
    <dgm:cxn modelId="{1B5B9875-3A34-4D0A-93BE-4DDA8A4EEAAA}" type="presParOf" srcId="{1D8F0276-43E1-4B1E-B6D8-78200C2CE3F4}" destId="{9715E5F5-704F-4938-9422-D4EB5AA3B0FD}" srcOrd="1" destOrd="0" presId="urn:microsoft.com/office/officeart/2005/8/layout/cycle4"/>
    <dgm:cxn modelId="{064279B4-8E0F-4640-AC68-562EC5160592}" type="presParOf" srcId="{1D8F0276-43E1-4B1E-B6D8-78200C2CE3F4}" destId="{D85C4B1E-2626-4424-A494-F19980B65C74}" srcOrd="2" destOrd="0" presId="urn:microsoft.com/office/officeart/2005/8/layout/cycle4"/>
    <dgm:cxn modelId="{25236100-8CA9-4CC5-8F45-0FF0D131593E}" type="presParOf" srcId="{1D8F0276-43E1-4B1E-B6D8-78200C2CE3F4}" destId="{3671D64C-4C99-4592-94F2-79F5ECBDFBB0}" srcOrd="3" destOrd="0" presId="urn:microsoft.com/office/officeart/2005/8/layout/cycle4"/>
    <dgm:cxn modelId="{7C29DF72-8063-464C-892F-4CEE45506620}" type="presParOf" srcId="{1D8F0276-43E1-4B1E-B6D8-78200C2CE3F4}" destId="{1ED65186-9496-42E5-90D5-5A4E47766582}" srcOrd="4" destOrd="0" presId="urn:microsoft.com/office/officeart/2005/8/layout/cycle4"/>
    <dgm:cxn modelId="{8722AA04-37D5-4175-8D8C-998C64BAFAFB}" type="presParOf" srcId="{14C617EC-1297-4629-BEAE-56ED1BA7C6A8}" destId="{3FA06B40-11CC-4EBC-989B-13D528175A99}" srcOrd="2" destOrd="0" presId="urn:microsoft.com/office/officeart/2005/8/layout/cycle4"/>
    <dgm:cxn modelId="{CF7DDB9E-5AB6-4D6E-B0D8-F74014200190}" type="presParOf" srcId="{14C617EC-1297-4629-BEAE-56ED1BA7C6A8}" destId="{86BA69CA-D45B-4EFE-8F59-BF06598930F6}"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FBD391-F567-4B3D-AA76-8D71E3336A5A}" type="doc">
      <dgm:prSet loTypeId="urn:microsoft.com/office/officeart/2008/layout/VerticalCurvedList" loCatId="list" qsTypeId="urn:microsoft.com/office/officeart/2005/8/quickstyle/simple5" qsCatId="simple" csTypeId="urn:microsoft.com/office/officeart/2005/8/colors/colorful3" csCatId="colorful" phldr="1"/>
      <dgm:spPr/>
      <dgm:t>
        <a:bodyPr/>
        <a:lstStyle/>
        <a:p>
          <a:endParaRPr lang="es-MX"/>
        </a:p>
      </dgm:t>
    </dgm:pt>
    <dgm:pt modelId="{B4806BD4-8BA6-43BC-8E6D-94E22B3AB0C8}">
      <dgm:prSet phldrT="[Texto]"/>
      <dgm:spPr/>
      <dgm:t>
        <a:bodyPr/>
        <a:lstStyle/>
        <a:p>
          <a:pPr algn="just"/>
          <a:r>
            <a:rPr lang="es-MX"/>
            <a:t>se identificará el perfil de las personas a capacitar: escolaridad, rol de intervención dentro de la CS</a:t>
          </a:r>
        </a:p>
      </dgm:t>
    </dgm:pt>
    <dgm:pt modelId="{FDA23CA9-E855-4646-B6E2-77B4B276FCB4}" type="parTrans" cxnId="{17D98BCA-9869-4B7B-A3C5-8E8AC83B78BE}">
      <dgm:prSet/>
      <dgm:spPr/>
      <dgm:t>
        <a:bodyPr/>
        <a:lstStyle/>
        <a:p>
          <a:endParaRPr lang="es-MX"/>
        </a:p>
      </dgm:t>
    </dgm:pt>
    <dgm:pt modelId="{E746D95C-AD01-4C06-936D-ED2C9BF1583E}" type="sibTrans" cxnId="{17D98BCA-9869-4B7B-A3C5-8E8AC83B78BE}">
      <dgm:prSet/>
      <dgm:spPr/>
      <dgm:t>
        <a:bodyPr/>
        <a:lstStyle/>
        <a:p>
          <a:endParaRPr lang="es-MX"/>
        </a:p>
      </dgm:t>
    </dgm:pt>
    <dgm:pt modelId="{865569E0-AAEF-4FE3-B52F-E2F1E1046624}">
      <dgm:prSet phldrT="[Texto]"/>
      <dgm:spPr/>
      <dgm:t>
        <a:bodyPr/>
        <a:lstStyle/>
        <a:p>
          <a:pPr algn="just"/>
          <a:r>
            <a:rPr lang="es-MX"/>
            <a:t>se identificara la conducta que se busca desarrolar en los capacitados (sensibilidad y motivación) </a:t>
          </a:r>
        </a:p>
      </dgm:t>
    </dgm:pt>
    <dgm:pt modelId="{E8D381B7-6D08-4F84-847D-A26DE5666523}" type="parTrans" cxnId="{C8961E97-BF60-42CB-9C9A-1EB8561C394D}">
      <dgm:prSet/>
      <dgm:spPr/>
      <dgm:t>
        <a:bodyPr/>
        <a:lstStyle/>
        <a:p>
          <a:endParaRPr lang="es-MX"/>
        </a:p>
      </dgm:t>
    </dgm:pt>
    <dgm:pt modelId="{FED41DAB-A927-4F74-8B9F-7CD2FB98BAA6}" type="sibTrans" cxnId="{C8961E97-BF60-42CB-9C9A-1EB8561C394D}">
      <dgm:prSet/>
      <dgm:spPr/>
      <dgm:t>
        <a:bodyPr/>
        <a:lstStyle/>
        <a:p>
          <a:endParaRPr lang="es-MX"/>
        </a:p>
      </dgm:t>
    </dgm:pt>
    <dgm:pt modelId="{81BA3CF4-B6FD-4AFF-9BAF-EB2534288DA0}">
      <dgm:prSet phldrT="[Texto]"/>
      <dgm:spPr/>
      <dgm:t>
        <a:bodyPr/>
        <a:lstStyle/>
        <a:p>
          <a:pPr algn="just"/>
          <a:r>
            <a:rPr lang="es-MX"/>
            <a:t>selección de acuerdo al perfil los conocimientos del esquema módulos de capacitación </a:t>
          </a:r>
        </a:p>
      </dgm:t>
    </dgm:pt>
    <dgm:pt modelId="{60DB7E3F-5FAC-437A-BD01-90463D10E92D}" type="parTrans" cxnId="{3F6E8577-3462-4A40-838D-87DFE1373ED2}">
      <dgm:prSet/>
      <dgm:spPr/>
      <dgm:t>
        <a:bodyPr/>
        <a:lstStyle/>
        <a:p>
          <a:endParaRPr lang="es-MX"/>
        </a:p>
      </dgm:t>
    </dgm:pt>
    <dgm:pt modelId="{375DC513-0EC2-46DA-B4E7-D4A0EC5C4606}" type="sibTrans" cxnId="{3F6E8577-3462-4A40-838D-87DFE1373ED2}">
      <dgm:prSet/>
      <dgm:spPr/>
      <dgm:t>
        <a:bodyPr/>
        <a:lstStyle/>
        <a:p>
          <a:endParaRPr lang="es-MX"/>
        </a:p>
      </dgm:t>
    </dgm:pt>
    <dgm:pt modelId="{48D61811-14F3-473D-9A78-0EBA17B907CB}" type="pres">
      <dgm:prSet presAssocID="{20FBD391-F567-4B3D-AA76-8D71E3336A5A}" presName="Name0" presStyleCnt="0">
        <dgm:presLayoutVars>
          <dgm:chMax val="7"/>
          <dgm:chPref val="7"/>
          <dgm:dir/>
        </dgm:presLayoutVars>
      </dgm:prSet>
      <dgm:spPr/>
      <dgm:t>
        <a:bodyPr/>
        <a:lstStyle/>
        <a:p>
          <a:endParaRPr lang="es-MX"/>
        </a:p>
      </dgm:t>
    </dgm:pt>
    <dgm:pt modelId="{0A1D0DAD-E8A0-485B-9979-0520310C7CB0}" type="pres">
      <dgm:prSet presAssocID="{20FBD391-F567-4B3D-AA76-8D71E3336A5A}" presName="Name1" presStyleCnt="0"/>
      <dgm:spPr/>
      <dgm:t>
        <a:bodyPr/>
        <a:lstStyle/>
        <a:p>
          <a:endParaRPr lang="es-MX"/>
        </a:p>
      </dgm:t>
    </dgm:pt>
    <dgm:pt modelId="{C1B30A2D-D65E-4904-BC6F-74CE64D841DA}" type="pres">
      <dgm:prSet presAssocID="{20FBD391-F567-4B3D-AA76-8D71E3336A5A}" presName="cycle" presStyleCnt="0"/>
      <dgm:spPr/>
      <dgm:t>
        <a:bodyPr/>
        <a:lstStyle/>
        <a:p>
          <a:endParaRPr lang="es-MX"/>
        </a:p>
      </dgm:t>
    </dgm:pt>
    <dgm:pt modelId="{63C145A4-27DB-4250-9A96-2815FB6C77F4}" type="pres">
      <dgm:prSet presAssocID="{20FBD391-F567-4B3D-AA76-8D71E3336A5A}" presName="srcNode" presStyleLbl="node1" presStyleIdx="0" presStyleCnt="3"/>
      <dgm:spPr/>
      <dgm:t>
        <a:bodyPr/>
        <a:lstStyle/>
        <a:p>
          <a:endParaRPr lang="es-MX"/>
        </a:p>
      </dgm:t>
    </dgm:pt>
    <dgm:pt modelId="{0645D472-CDE6-4057-97C5-45F60D25A7DE}" type="pres">
      <dgm:prSet presAssocID="{20FBD391-F567-4B3D-AA76-8D71E3336A5A}" presName="conn" presStyleLbl="parChTrans1D2" presStyleIdx="0" presStyleCnt="1"/>
      <dgm:spPr/>
      <dgm:t>
        <a:bodyPr/>
        <a:lstStyle/>
        <a:p>
          <a:endParaRPr lang="es-MX"/>
        </a:p>
      </dgm:t>
    </dgm:pt>
    <dgm:pt modelId="{2D5B9BD2-CEE7-4350-BE2A-51C26809B85C}" type="pres">
      <dgm:prSet presAssocID="{20FBD391-F567-4B3D-AA76-8D71E3336A5A}" presName="extraNode" presStyleLbl="node1" presStyleIdx="0" presStyleCnt="3"/>
      <dgm:spPr/>
      <dgm:t>
        <a:bodyPr/>
        <a:lstStyle/>
        <a:p>
          <a:endParaRPr lang="es-MX"/>
        </a:p>
      </dgm:t>
    </dgm:pt>
    <dgm:pt modelId="{7FFA890C-FDAF-49C2-8DD3-F62524B8C1B7}" type="pres">
      <dgm:prSet presAssocID="{20FBD391-F567-4B3D-AA76-8D71E3336A5A}" presName="dstNode" presStyleLbl="node1" presStyleIdx="0" presStyleCnt="3"/>
      <dgm:spPr/>
      <dgm:t>
        <a:bodyPr/>
        <a:lstStyle/>
        <a:p>
          <a:endParaRPr lang="es-MX"/>
        </a:p>
      </dgm:t>
    </dgm:pt>
    <dgm:pt modelId="{7C86A678-26FE-42EF-883B-CAD31F3A23DD}" type="pres">
      <dgm:prSet presAssocID="{B4806BD4-8BA6-43BC-8E6D-94E22B3AB0C8}" presName="text_1" presStyleLbl="node1" presStyleIdx="0" presStyleCnt="3">
        <dgm:presLayoutVars>
          <dgm:bulletEnabled val="1"/>
        </dgm:presLayoutVars>
      </dgm:prSet>
      <dgm:spPr/>
      <dgm:t>
        <a:bodyPr/>
        <a:lstStyle/>
        <a:p>
          <a:endParaRPr lang="es-MX"/>
        </a:p>
      </dgm:t>
    </dgm:pt>
    <dgm:pt modelId="{0B085E1B-4D5B-42A5-A6B9-39CF7DB44EF3}" type="pres">
      <dgm:prSet presAssocID="{B4806BD4-8BA6-43BC-8E6D-94E22B3AB0C8}" presName="accent_1" presStyleCnt="0"/>
      <dgm:spPr/>
      <dgm:t>
        <a:bodyPr/>
        <a:lstStyle/>
        <a:p>
          <a:endParaRPr lang="es-MX"/>
        </a:p>
      </dgm:t>
    </dgm:pt>
    <dgm:pt modelId="{92FB2273-9ACA-4E16-97A2-77E38492BB51}" type="pres">
      <dgm:prSet presAssocID="{B4806BD4-8BA6-43BC-8E6D-94E22B3AB0C8}" presName="accentRepeatNode" presStyleLbl="solidFgAcc1" presStyleIdx="0" presStyleCnt="3"/>
      <dgm:spPr/>
      <dgm:t>
        <a:bodyPr/>
        <a:lstStyle/>
        <a:p>
          <a:endParaRPr lang="es-MX"/>
        </a:p>
      </dgm:t>
    </dgm:pt>
    <dgm:pt modelId="{EF210C2E-032B-4296-BC9C-61B735DE24F1}" type="pres">
      <dgm:prSet presAssocID="{865569E0-AAEF-4FE3-B52F-E2F1E1046624}" presName="text_2" presStyleLbl="node1" presStyleIdx="1" presStyleCnt="3">
        <dgm:presLayoutVars>
          <dgm:bulletEnabled val="1"/>
        </dgm:presLayoutVars>
      </dgm:prSet>
      <dgm:spPr/>
      <dgm:t>
        <a:bodyPr/>
        <a:lstStyle/>
        <a:p>
          <a:endParaRPr lang="es-MX"/>
        </a:p>
      </dgm:t>
    </dgm:pt>
    <dgm:pt modelId="{67A5C6F2-D375-4144-A6B7-30555B9C6EAC}" type="pres">
      <dgm:prSet presAssocID="{865569E0-AAEF-4FE3-B52F-E2F1E1046624}" presName="accent_2" presStyleCnt="0"/>
      <dgm:spPr/>
      <dgm:t>
        <a:bodyPr/>
        <a:lstStyle/>
        <a:p>
          <a:endParaRPr lang="es-MX"/>
        </a:p>
      </dgm:t>
    </dgm:pt>
    <dgm:pt modelId="{0D767A5C-2C51-4D9C-ADA0-28B24888A884}" type="pres">
      <dgm:prSet presAssocID="{865569E0-AAEF-4FE3-B52F-E2F1E1046624}" presName="accentRepeatNode" presStyleLbl="solidFgAcc1" presStyleIdx="1" presStyleCnt="3"/>
      <dgm:spPr/>
      <dgm:t>
        <a:bodyPr/>
        <a:lstStyle/>
        <a:p>
          <a:endParaRPr lang="es-MX"/>
        </a:p>
      </dgm:t>
    </dgm:pt>
    <dgm:pt modelId="{154882A7-5CE2-4068-9F53-A3E3CB37A06E}" type="pres">
      <dgm:prSet presAssocID="{81BA3CF4-B6FD-4AFF-9BAF-EB2534288DA0}" presName="text_3" presStyleLbl="node1" presStyleIdx="2" presStyleCnt="3">
        <dgm:presLayoutVars>
          <dgm:bulletEnabled val="1"/>
        </dgm:presLayoutVars>
      </dgm:prSet>
      <dgm:spPr/>
      <dgm:t>
        <a:bodyPr/>
        <a:lstStyle/>
        <a:p>
          <a:endParaRPr lang="es-MX"/>
        </a:p>
      </dgm:t>
    </dgm:pt>
    <dgm:pt modelId="{CE7EE831-B6D5-46E8-AA46-45376BE101D5}" type="pres">
      <dgm:prSet presAssocID="{81BA3CF4-B6FD-4AFF-9BAF-EB2534288DA0}" presName="accent_3" presStyleCnt="0"/>
      <dgm:spPr/>
      <dgm:t>
        <a:bodyPr/>
        <a:lstStyle/>
        <a:p>
          <a:endParaRPr lang="es-MX"/>
        </a:p>
      </dgm:t>
    </dgm:pt>
    <dgm:pt modelId="{C0DC9501-694E-468A-8DD5-6C17D5A19554}" type="pres">
      <dgm:prSet presAssocID="{81BA3CF4-B6FD-4AFF-9BAF-EB2534288DA0}" presName="accentRepeatNode" presStyleLbl="solidFgAcc1" presStyleIdx="2" presStyleCnt="3"/>
      <dgm:spPr/>
      <dgm:t>
        <a:bodyPr/>
        <a:lstStyle/>
        <a:p>
          <a:endParaRPr lang="es-MX"/>
        </a:p>
      </dgm:t>
    </dgm:pt>
  </dgm:ptLst>
  <dgm:cxnLst>
    <dgm:cxn modelId="{3F6E8577-3462-4A40-838D-87DFE1373ED2}" srcId="{20FBD391-F567-4B3D-AA76-8D71E3336A5A}" destId="{81BA3CF4-B6FD-4AFF-9BAF-EB2534288DA0}" srcOrd="2" destOrd="0" parTransId="{60DB7E3F-5FAC-437A-BD01-90463D10E92D}" sibTransId="{375DC513-0EC2-46DA-B4E7-D4A0EC5C4606}"/>
    <dgm:cxn modelId="{17D98BCA-9869-4B7B-A3C5-8E8AC83B78BE}" srcId="{20FBD391-F567-4B3D-AA76-8D71E3336A5A}" destId="{B4806BD4-8BA6-43BC-8E6D-94E22B3AB0C8}" srcOrd="0" destOrd="0" parTransId="{FDA23CA9-E855-4646-B6E2-77B4B276FCB4}" sibTransId="{E746D95C-AD01-4C06-936D-ED2C9BF1583E}"/>
    <dgm:cxn modelId="{461E0444-3254-4BB1-A675-228DC5D87401}" type="presOf" srcId="{20FBD391-F567-4B3D-AA76-8D71E3336A5A}" destId="{48D61811-14F3-473D-9A78-0EBA17B907CB}" srcOrd="0" destOrd="0" presId="urn:microsoft.com/office/officeart/2008/layout/VerticalCurvedList"/>
    <dgm:cxn modelId="{170164DF-12F1-4C09-8D01-F8BAF55EEF35}" type="presOf" srcId="{E746D95C-AD01-4C06-936D-ED2C9BF1583E}" destId="{0645D472-CDE6-4057-97C5-45F60D25A7DE}" srcOrd="0" destOrd="0" presId="urn:microsoft.com/office/officeart/2008/layout/VerticalCurvedList"/>
    <dgm:cxn modelId="{9386A706-CE5B-413B-A377-BBA92E83E5D4}" type="presOf" srcId="{81BA3CF4-B6FD-4AFF-9BAF-EB2534288DA0}" destId="{154882A7-5CE2-4068-9F53-A3E3CB37A06E}" srcOrd="0" destOrd="0" presId="urn:microsoft.com/office/officeart/2008/layout/VerticalCurvedList"/>
    <dgm:cxn modelId="{7E46ED9E-6BDC-4634-8A4F-70CB95FF366F}" type="presOf" srcId="{865569E0-AAEF-4FE3-B52F-E2F1E1046624}" destId="{EF210C2E-032B-4296-BC9C-61B735DE24F1}" srcOrd="0" destOrd="0" presId="urn:microsoft.com/office/officeart/2008/layout/VerticalCurvedList"/>
    <dgm:cxn modelId="{C8961E97-BF60-42CB-9C9A-1EB8561C394D}" srcId="{20FBD391-F567-4B3D-AA76-8D71E3336A5A}" destId="{865569E0-AAEF-4FE3-B52F-E2F1E1046624}" srcOrd="1" destOrd="0" parTransId="{E8D381B7-6D08-4F84-847D-A26DE5666523}" sibTransId="{FED41DAB-A927-4F74-8B9F-7CD2FB98BAA6}"/>
    <dgm:cxn modelId="{54D88B25-4237-455A-A9C8-7E7419074AF7}" type="presOf" srcId="{B4806BD4-8BA6-43BC-8E6D-94E22B3AB0C8}" destId="{7C86A678-26FE-42EF-883B-CAD31F3A23DD}" srcOrd="0" destOrd="0" presId="urn:microsoft.com/office/officeart/2008/layout/VerticalCurvedList"/>
    <dgm:cxn modelId="{A4CC4224-3C32-489F-B56F-412D3EBE6E31}" type="presParOf" srcId="{48D61811-14F3-473D-9A78-0EBA17B907CB}" destId="{0A1D0DAD-E8A0-485B-9979-0520310C7CB0}" srcOrd="0" destOrd="0" presId="urn:microsoft.com/office/officeart/2008/layout/VerticalCurvedList"/>
    <dgm:cxn modelId="{CCE051EF-639A-4F3C-8DB0-CD1FF72C6DDB}" type="presParOf" srcId="{0A1D0DAD-E8A0-485B-9979-0520310C7CB0}" destId="{C1B30A2D-D65E-4904-BC6F-74CE64D841DA}" srcOrd="0" destOrd="0" presId="urn:microsoft.com/office/officeart/2008/layout/VerticalCurvedList"/>
    <dgm:cxn modelId="{584A8811-960F-4456-8B6E-317642667AE5}" type="presParOf" srcId="{C1B30A2D-D65E-4904-BC6F-74CE64D841DA}" destId="{63C145A4-27DB-4250-9A96-2815FB6C77F4}" srcOrd="0" destOrd="0" presId="urn:microsoft.com/office/officeart/2008/layout/VerticalCurvedList"/>
    <dgm:cxn modelId="{90A09E62-6AFB-409C-999F-3D061AF2CB15}" type="presParOf" srcId="{C1B30A2D-D65E-4904-BC6F-74CE64D841DA}" destId="{0645D472-CDE6-4057-97C5-45F60D25A7DE}" srcOrd="1" destOrd="0" presId="urn:microsoft.com/office/officeart/2008/layout/VerticalCurvedList"/>
    <dgm:cxn modelId="{4CCF237E-2304-4C8E-B6A0-1C785661BD86}" type="presParOf" srcId="{C1B30A2D-D65E-4904-BC6F-74CE64D841DA}" destId="{2D5B9BD2-CEE7-4350-BE2A-51C26809B85C}" srcOrd="2" destOrd="0" presId="urn:microsoft.com/office/officeart/2008/layout/VerticalCurvedList"/>
    <dgm:cxn modelId="{5EA2DCD8-3541-4504-A5D7-EFF1685146D5}" type="presParOf" srcId="{C1B30A2D-D65E-4904-BC6F-74CE64D841DA}" destId="{7FFA890C-FDAF-49C2-8DD3-F62524B8C1B7}" srcOrd="3" destOrd="0" presId="urn:microsoft.com/office/officeart/2008/layout/VerticalCurvedList"/>
    <dgm:cxn modelId="{6160B3D1-7819-4E8A-80A0-2504BBEE0C19}" type="presParOf" srcId="{0A1D0DAD-E8A0-485B-9979-0520310C7CB0}" destId="{7C86A678-26FE-42EF-883B-CAD31F3A23DD}" srcOrd="1" destOrd="0" presId="urn:microsoft.com/office/officeart/2008/layout/VerticalCurvedList"/>
    <dgm:cxn modelId="{988F8E9B-EF67-4D35-A7AE-B43A389021A8}" type="presParOf" srcId="{0A1D0DAD-E8A0-485B-9979-0520310C7CB0}" destId="{0B085E1B-4D5B-42A5-A6B9-39CF7DB44EF3}" srcOrd="2" destOrd="0" presId="urn:microsoft.com/office/officeart/2008/layout/VerticalCurvedList"/>
    <dgm:cxn modelId="{DA08F2DE-1BFD-4481-B82C-F224982829C6}" type="presParOf" srcId="{0B085E1B-4D5B-42A5-A6B9-39CF7DB44EF3}" destId="{92FB2273-9ACA-4E16-97A2-77E38492BB51}" srcOrd="0" destOrd="0" presId="urn:microsoft.com/office/officeart/2008/layout/VerticalCurvedList"/>
    <dgm:cxn modelId="{7312666C-11BD-401F-976A-7107CD901CD5}" type="presParOf" srcId="{0A1D0DAD-E8A0-485B-9979-0520310C7CB0}" destId="{EF210C2E-032B-4296-BC9C-61B735DE24F1}" srcOrd="3" destOrd="0" presId="urn:microsoft.com/office/officeart/2008/layout/VerticalCurvedList"/>
    <dgm:cxn modelId="{A6E77B07-1F34-41E6-842D-4DF7ABCA19FE}" type="presParOf" srcId="{0A1D0DAD-E8A0-485B-9979-0520310C7CB0}" destId="{67A5C6F2-D375-4144-A6B7-30555B9C6EAC}" srcOrd="4" destOrd="0" presId="urn:microsoft.com/office/officeart/2008/layout/VerticalCurvedList"/>
    <dgm:cxn modelId="{EEAF0F60-057E-4758-8ACD-779803CA81C9}" type="presParOf" srcId="{67A5C6F2-D375-4144-A6B7-30555B9C6EAC}" destId="{0D767A5C-2C51-4D9C-ADA0-28B24888A884}" srcOrd="0" destOrd="0" presId="urn:microsoft.com/office/officeart/2008/layout/VerticalCurvedList"/>
    <dgm:cxn modelId="{36516318-54E8-43C2-9C60-95F2DB81493A}" type="presParOf" srcId="{0A1D0DAD-E8A0-485B-9979-0520310C7CB0}" destId="{154882A7-5CE2-4068-9F53-A3E3CB37A06E}" srcOrd="5" destOrd="0" presId="urn:microsoft.com/office/officeart/2008/layout/VerticalCurvedList"/>
    <dgm:cxn modelId="{C9C9AB1B-F444-4930-9DBF-BCFC5F3BFF96}" type="presParOf" srcId="{0A1D0DAD-E8A0-485B-9979-0520310C7CB0}" destId="{CE7EE831-B6D5-46E8-AA46-45376BE101D5}" srcOrd="6" destOrd="0" presId="urn:microsoft.com/office/officeart/2008/layout/VerticalCurvedList"/>
    <dgm:cxn modelId="{5408E2BA-838E-4FF9-830C-2758D4F1A7E9}" type="presParOf" srcId="{CE7EE831-B6D5-46E8-AA46-45376BE101D5}" destId="{C0DC9501-694E-468A-8DD5-6C17D5A19554}"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0F444E-8D9A-433B-A59B-14598401DE41}" type="doc">
      <dgm:prSet loTypeId="urn:microsoft.com/office/officeart/2005/8/layout/hierarchy3" loCatId="list" qsTypeId="urn:microsoft.com/office/officeart/2005/8/quickstyle/simple1" qsCatId="simple" csTypeId="urn:microsoft.com/office/officeart/2005/8/colors/colorful1" csCatId="colorful" phldr="1"/>
      <dgm:spPr/>
    </dgm:pt>
    <dgm:pt modelId="{50A89502-EEFB-4344-9152-8C44934ECC1E}">
      <dgm:prSet phldrT="[Texto]"/>
      <dgm:spPr/>
      <dgm:t>
        <a:bodyPr/>
        <a:lstStyle/>
        <a:p>
          <a:r>
            <a:rPr lang="es-MX"/>
            <a:t>SEGUIMIENTO</a:t>
          </a:r>
        </a:p>
      </dgm:t>
    </dgm:pt>
    <dgm:pt modelId="{32C93A2B-946A-4B4F-AB7D-EA2E01E7B17F}" type="parTrans" cxnId="{C5D937D7-88AC-4791-A5CD-CC0A951BFF5B}">
      <dgm:prSet/>
      <dgm:spPr/>
      <dgm:t>
        <a:bodyPr/>
        <a:lstStyle/>
        <a:p>
          <a:endParaRPr lang="es-MX"/>
        </a:p>
      </dgm:t>
    </dgm:pt>
    <dgm:pt modelId="{C6C60446-7B98-4600-B1AF-96C88AD2B396}" type="sibTrans" cxnId="{C5D937D7-88AC-4791-A5CD-CC0A951BFF5B}">
      <dgm:prSet/>
      <dgm:spPr/>
      <dgm:t>
        <a:bodyPr/>
        <a:lstStyle/>
        <a:p>
          <a:endParaRPr lang="es-MX"/>
        </a:p>
      </dgm:t>
    </dgm:pt>
    <dgm:pt modelId="{8BCA1CFD-7FA0-4F9D-9528-A8955C02217A}">
      <dgm:prSet phldrT="[Texto]"/>
      <dgm:spPr/>
      <dgm:t>
        <a:bodyPr/>
        <a:lstStyle/>
        <a:p>
          <a:r>
            <a:rPr lang="es-MX"/>
            <a:t>PROMOCIÓN	</a:t>
          </a:r>
        </a:p>
      </dgm:t>
    </dgm:pt>
    <dgm:pt modelId="{39C5DEC3-FCC0-4430-8097-F8968FA76B4C}" type="parTrans" cxnId="{75024B72-8CEA-4ACC-A9C9-D2882F94CD0B}">
      <dgm:prSet/>
      <dgm:spPr/>
      <dgm:t>
        <a:bodyPr/>
        <a:lstStyle/>
        <a:p>
          <a:endParaRPr lang="es-MX"/>
        </a:p>
      </dgm:t>
    </dgm:pt>
    <dgm:pt modelId="{97C91B2D-A8AE-458A-943C-8A7DEC1F40F8}" type="sibTrans" cxnId="{75024B72-8CEA-4ACC-A9C9-D2882F94CD0B}">
      <dgm:prSet/>
      <dgm:spPr/>
      <dgm:t>
        <a:bodyPr/>
        <a:lstStyle/>
        <a:p>
          <a:endParaRPr lang="es-MX"/>
        </a:p>
      </dgm:t>
    </dgm:pt>
    <dgm:pt modelId="{4992F8AB-627E-41F5-BA68-847E62BF099C}">
      <dgm:prSet phldrT="[Texto]"/>
      <dgm:spPr/>
      <dgm:t>
        <a:bodyPr/>
        <a:lstStyle/>
        <a:p>
          <a:r>
            <a:rPr lang="es-MX"/>
            <a:t>OPERACIÓN	</a:t>
          </a:r>
        </a:p>
      </dgm:t>
    </dgm:pt>
    <dgm:pt modelId="{B743933E-0522-4BF2-91D0-6CC89766410A}" type="parTrans" cxnId="{FA42FB8E-0BF2-4DD3-BA16-6B1A654409A2}">
      <dgm:prSet/>
      <dgm:spPr/>
      <dgm:t>
        <a:bodyPr/>
        <a:lstStyle/>
        <a:p>
          <a:endParaRPr lang="es-MX"/>
        </a:p>
      </dgm:t>
    </dgm:pt>
    <dgm:pt modelId="{9750FE33-CC61-4984-B367-776EEAFFA1D5}" type="sibTrans" cxnId="{FA42FB8E-0BF2-4DD3-BA16-6B1A654409A2}">
      <dgm:prSet/>
      <dgm:spPr/>
      <dgm:t>
        <a:bodyPr/>
        <a:lstStyle/>
        <a:p>
          <a:endParaRPr lang="es-MX"/>
        </a:p>
      </dgm:t>
    </dgm:pt>
    <dgm:pt modelId="{AC365C00-F54E-4B88-8865-02D7E985E6A6}">
      <dgm:prSet/>
      <dgm:spPr/>
      <dgm:t>
        <a:bodyPr/>
        <a:lstStyle/>
        <a:p>
          <a:r>
            <a:rPr lang="es-MX"/>
            <a:t>INDUCCIÓN	</a:t>
          </a:r>
        </a:p>
      </dgm:t>
    </dgm:pt>
    <dgm:pt modelId="{3E175DB0-BF77-48BD-92D9-F30E85420FCE}" type="parTrans" cxnId="{52EF4E9B-2004-4FBB-805B-90C368DCA496}">
      <dgm:prSet/>
      <dgm:spPr/>
      <dgm:t>
        <a:bodyPr/>
        <a:lstStyle/>
        <a:p>
          <a:endParaRPr lang="es-MX"/>
        </a:p>
      </dgm:t>
    </dgm:pt>
    <dgm:pt modelId="{A121F15E-E79C-49F1-A29F-8D1EC8BC9D41}" type="sibTrans" cxnId="{52EF4E9B-2004-4FBB-805B-90C368DCA496}">
      <dgm:prSet/>
      <dgm:spPr/>
      <dgm:t>
        <a:bodyPr/>
        <a:lstStyle/>
        <a:p>
          <a:endParaRPr lang="es-MX"/>
        </a:p>
      </dgm:t>
    </dgm:pt>
    <dgm:pt modelId="{1AB129C4-9D3A-4399-9CF7-4696218A7410}">
      <dgm:prSet/>
      <dgm:spPr/>
      <dgm:t>
        <a:bodyPr/>
        <a:lstStyle/>
        <a:p>
          <a:r>
            <a:rPr lang="es-MX"/>
            <a:t>Objetivos y beneficios </a:t>
          </a:r>
        </a:p>
      </dgm:t>
    </dgm:pt>
    <dgm:pt modelId="{D24ED163-4BD4-499F-AF44-0E882CA6C87D}" type="parTrans" cxnId="{714F06D0-DC58-4604-B743-6A964710A9AE}">
      <dgm:prSet/>
      <dgm:spPr/>
      <dgm:t>
        <a:bodyPr/>
        <a:lstStyle/>
        <a:p>
          <a:endParaRPr lang="es-MX"/>
        </a:p>
      </dgm:t>
    </dgm:pt>
    <dgm:pt modelId="{2CADD405-5209-45F2-AFC8-82E87D938E7E}" type="sibTrans" cxnId="{714F06D0-DC58-4604-B743-6A964710A9AE}">
      <dgm:prSet/>
      <dgm:spPr/>
      <dgm:t>
        <a:bodyPr/>
        <a:lstStyle/>
        <a:p>
          <a:endParaRPr lang="es-MX"/>
        </a:p>
      </dgm:t>
    </dgm:pt>
    <dgm:pt modelId="{659F5B39-BD5D-44B4-A9F6-E14CB53E930F}">
      <dgm:prSet/>
      <dgm:spPr/>
      <dgm:t>
        <a:bodyPr/>
        <a:lstStyle/>
        <a:p>
          <a:r>
            <a:rPr lang="es-MX"/>
            <a:t>Estructura organizativa	</a:t>
          </a:r>
        </a:p>
      </dgm:t>
    </dgm:pt>
    <dgm:pt modelId="{8EFF8F1F-04F7-4CFE-B49A-2EDCEDA73D1A}" type="parTrans" cxnId="{E005032E-59EE-4CF5-8F7C-48A4770D7729}">
      <dgm:prSet/>
      <dgm:spPr/>
      <dgm:t>
        <a:bodyPr/>
        <a:lstStyle/>
        <a:p>
          <a:endParaRPr lang="es-MX"/>
        </a:p>
      </dgm:t>
    </dgm:pt>
    <dgm:pt modelId="{04C1F828-7C71-4CE5-BB9A-E83144E907CF}" type="sibTrans" cxnId="{E005032E-59EE-4CF5-8F7C-48A4770D7729}">
      <dgm:prSet/>
      <dgm:spPr/>
      <dgm:t>
        <a:bodyPr/>
        <a:lstStyle/>
        <a:p>
          <a:endParaRPr lang="es-MX"/>
        </a:p>
      </dgm:t>
    </dgm:pt>
    <dgm:pt modelId="{AD9308C2-5274-461E-A4E2-4AE9E7959EAA}">
      <dgm:prSet/>
      <dgm:spPr/>
      <dgm:t>
        <a:bodyPr/>
        <a:lstStyle/>
        <a:p>
          <a:r>
            <a:rPr lang="es-MX"/>
            <a:t>Normatividad aplicable</a:t>
          </a:r>
        </a:p>
      </dgm:t>
    </dgm:pt>
    <dgm:pt modelId="{6F2632FB-1E7A-4B7F-B6DA-2EC7F7E4F313}" type="parTrans" cxnId="{A39BA2F9-C877-40E9-BBDA-51EDB34EDDB5}">
      <dgm:prSet/>
      <dgm:spPr/>
      <dgm:t>
        <a:bodyPr/>
        <a:lstStyle/>
        <a:p>
          <a:endParaRPr lang="es-MX"/>
        </a:p>
      </dgm:t>
    </dgm:pt>
    <dgm:pt modelId="{E73788A0-61D2-47BE-B2EE-74728028553F}" type="sibTrans" cxnId="{A39BA2F9-C877-40E9-BBDA-51EDB34EDDB5}">
      <dgm:prSet/>
      <dgm:spPr/>
      <dgm:t>
        <a:bodyPr/>
        <a:lstStyle/>
        <a:p>
          <a:endParaRPr lang="es-MX"/>
        </a:p>
      </dgm:t>
    </dgm:pt>
    <dgm:pt modelId="{CE4DFB59-9D7C-4919-9EDF-90FF8D1477F2}">
      <dgm:prSet/>
      <dgm:spPr/>
      <dgm:t>
        <a:bodyPr/>
        <a:lstStyle/>
        <a:p>
          <a:r>
            <a:rPr lang="es-MX"/>
            <a:t>Estructura de documentos normativos</a:t>
          </a:r>
        </a:p>
      </dgm:t>
    </dgm:pt>
    <dgm:pt modelId="{6C87BBC8-2EE8-4268-B7CB-F1844350F742}" type="parTrans" cxnId="{44F19F6C-15D9-422F-9A17-C7BEB8367244}">
      <dgm:prSet/>
      <dgm:spPr/>
      <dgm:t>
        <a:bodyPr/>
        <a:lstStyle/>
        <a:p>
          <a:endParaRPr lang="es-MX"/>
        </a:p>
      </dgm:t>
    </dgm:pt>
    <dgm:pt modelId="{DC1AA50F-1C47-43C9-B957-10FABAF7DFD0}" type="sibTrans" cxnId="{44F19F6C-15D9-422F-9A17-C7BEB8367244}">
      <dgm:prSet/>
      <dgm:spPr/>
      <dgm:t>
        <a:bodyPr/>
        <a:lstStyle/>
        <a:p>
          <a:endParaRPr lang="es-MX"/>
        </a:p>
      </dgm:t>
    </dgm:pt>
    <dgm:pt modelId="{6D71DD52-CFA9-47F0-96C7-FA8193F90330}">
      <dgm:prSet/>
      <dgm:spPr/>
      <dgm:t>
        <a:bodyPr/>
        <a:lstStyle/>
        <a:p>
          <a:r>
            <a:rPr lang="es-MX"/>
            <a:t>Difusión </a:t>
          </a:r>
        </a:p>
      </dgm:t>
    </dgm:pt>
    <dgm:pt modelId="{5300AD05-7223-45DE-B12A-B212FEFD2172}" type="parTrans" cxnId="{DE4FA10B-46CB-4F53-8FBE-B9A0C34520BF}">
      <dgm:prSet/>
      <dgm:spPr/>
      <dgm:t>
        <a:bodyPr/>
        <a:lstStyle/>
        <a:p>
          <a:endParaRPr lang="es-MX"/>
        </a:p>
      </dgm:t>
    </dgm:pt>
    <dgm:pt modelId="{1C5C326A-5F09-47DB-9A23-BCFD2839D471}" type="sibTrans" cxnId="{DE4FA10B-46CB-4F53-8FBE-B9A0C34520BF}">
      <dgm:prSet/>
      <dgm:spPr/>
      <dgm:t>
        <a:bodyPr/>
        <a:lstStyle/>
        <a:p>
          <a:endParaRPr lang="es-MX"/>
        </a:p>
      </dgm:t>
    </dgm:pt>
    <dgm:pt modelId="{06D9D9ED-0107-4816-AF87-DE5C7AEF8BB4}">
      <dgm:prSet/>
      <dgm:spPr/>
      <dgm:t>
        <a:bodyPr/>
        <a:lstStyle/>
        <a:p>
          <a:r>
            <a:rPr lang="es-MX"/>
            <a:t>Constitución de Comités de CS</a:t>
          </a:r>
        </a:p>
      </dgm:t>
    </dgm:pt>
    <dgm:pt modelId="{BC5BAD9E-EF5B-42CA-AFB1-DFDB2B3D1D53}" type="parTrans" cxnId="{91B93BD6-CDC3-4789-B7A2-AAF5A1464ACA}">
      <dgm:prSet/>
      <dgm:spPr/>
      <dgm:t>
        <a:bodyPr/>
        <a:lstStyle/>
        <a:p>
          <a:endParaRPr lang="es-MX"/>
        </a:p>
      </dgm:t>
    </dgm:pt>
    <dgm:pt modelId="{819191FD-313C-403B-B042-EF0DAD4BD802}" type="sibTrans" cxnId="{91B93BD6-CDC3-4789-B7A2-AAF5A1464ACA}">
      <dgm:prSet/>
      <dgm:spPr/>
      <dgm:t>
        <a:bodyPr/>
        <a:lstStyle/>
        <a:p>
          <a:endParaRPr lang="es-MX"/>
        </a:p>
      </dgm:t>
    </dgm:pt>
    <dgm:pt modelId="{67326801-E5B1-4830-AF2E-8B5E209D3D3A}">
      <dgm:prSet/>
      <dgm:spPr/>
      <dgm:t>
        <a:bodyPr/>
        <a:lstStyle/>
        <a:p>
          <a:r>
            <a:rPr lang="es-MX"/>
            <a:t>Capacitación y asesoría</a:t>
          </a:r>
        </a:p>
      </dgm:t>
    </dgm:pt>
    <dgm:pt modelId="{C0EBF6DC-F733-4C0A-979F-292601284419}" type="parTrans" cxnId="{46CCA3A6-4E96-45CD-8B92-07A7A337B5E7}">
      <dgm:prSet/>
      <dgm:spPr/>
      <dgm:t>
        <a:bodyPr/>
        <a:lstStyle/>
        <a:p>
          <a:endParaRPr lang="es-MX"/>
        </a:p>
      </dgm:t>
    </dgm:pt>
    <dgm:pt modelId="{243164B5-7E0F-4D34-A74F-F62992A3B583}" type="sibTrans" cxnId="{46CCA3A6-4E96-45CD-8B92-07A7A337B5E7}">
      <dgm:prSet/>
      <dgm:spPr/>
      <dgm:t>
        <a:bodyPr/>
        <a:lstStyle/>
        <a:p>
          <a:endParaRPr lang="es-MX"/>
        </a:p>
      </dgm:t>
    </dgm:pt>
    <dgm:pt modelId="{2BE52D4A-8F21-4AF0-A9D6-139E7DE4D552}">
      <dgm:prSet/>
      <dgm:spPr/>
      <dgm:t>
        <a:bodyPr/>
        <a:lstStyle/>
        <a:p>
          <a:r>
            <a:rPr lang="es-MX"/>
            <a:t>Captación de informes </a:t>
          </a:r>
        </a:p>
      </dgm:t>
    </dgm:pt>
    <dgm:pt modelId="{D3CDD69D-B264-4C1E-A57E-9E8E4A93AE90}" type="parTrans" cxnId="{0E47971B-A9A0-4DF9-AE98-8BDC5198AF59}">
      <dgm:prSet/>
      <dgm:spPr/>
      <dgm:t>
        <a:bodyPr/>
        <a:lstStyle/>
        <a:p>
          <a:endParaRPr lang="es-MX"/>
        </a:p>
      </dgm:t>
    </dgm:pt>
    <dgm:pt modelId="{23BBC58C-C99E-46C9-8C89-E21F61743424}" type="sibTrans" cxnId="{0E47971B-A9A0-4DF9-AE98-8BDC5198AF59}">
      <dgm:prSet/>
      <dgm:spPr/>
      <dgm:t>
        <a:bodyPr/>
        <a:lstStyle/>
        <a:p>
          <a:endParaRPr lang="es-MX"/>
        </a:p>
      </dgm:t>
    </dgm:pt>
    <dgm:pt modelId="{4E18C1C3-6242-48DC-A5D3-B4C8A0FD310E}">
      <dgm:prSet/>
      <dgm:spPr/>
      <dgm:t>
        <a:bodyPr/>
        <a:lstStyle/>
        <a:p>
          <a:r>
            <a:rPr lang="es-MX"/>
            <a:t>Constitución de CCS y actividades de CS</a:t>
          </a:r>
        </a:p>
      </dgm:t>
    </dgm:pt>
    <dgm:pt modelId="{3770855A-ED47-47E1-BEAB-08FBC51C6F8F}" type="parTrans" cxnId="{0BA3A362-CD9E-4EAC-AE2F-644898324821}">
      <dgm:prSet/>
      <dgm:spPr/>
      <dgm:t>
        <a:bodyPr/>
        <a:lstStyle/>
        <a:p>
          <a:endParaRPr lang="es-MX"/>
        </a:p>
      </dgm:t>
    </dgm:pt>
    <dgm:pt modelId="{834F7706-11BA-462C-91CF-AEE083BC76FE}" type="sibTrans" cxnId="{0BA3A362-CD9E-4EAC-AE2F-644898324821}">
      <dgm:prSet/>
      <dgm:spPr/>
      <dgm:t>
        <a:bodyPr/>
        <a:lstStyle/>
        <a:p>
          <a:endParaRPr lang="es-MX"/>
        </a:p>
      </dgm:t>
    </dgm:pt>
    <dgm:pt modelId="{F04CF555-ED61-4A95-AA98-D321AD5D6CAD}">
      <dgm:prSet/>
      <dgm:spPr/>
      <dgm:t>
        <a:bodyPr/>
        <a:lstStyle/>
        <a:p>
          <a:r>
            <a:rPr lang="es-MX"/>
            <a:t>Solicitud de información y estrategia de Vigilancia </a:t>
          </a:r>
        </a:p>
      </dgm:t>
    </dgm:pt>
    <dgm:pt modelId="{4366CF37-DB78-4634-B853-336CF29F336C}" type="parTrans" cxnId="{54826044-1ADA-4CF7-934D-7CD6235C6999}">
      <dgm:prSet/>
      <dgm:spPr/>
      <dgm:t>
        <a:bodyPr/>
        <a:lstStyle/>
        <a:p>
          <a:endParaRPr lang="es-MX"/>
        </a:p>
      </dgm:t>
    </dgm:pt>
    <dgm:pt modelId="{011FF523-F32B-4DF4-9080-44979A8BBFBD}" type="sibTrans" cxnId="{54826044-1ADA-4CF7-934D-7CD6235C6999}">
      <dgm:prSet/>
      <dgm:spPr/>
      <dgm:t>
        <a:bodyPr/>
        <a:lstStyle/>
        <a:p>
          <a:endParaRPr lang="es-MX"/>
        </a:p>
      </dgm:t>
    </dgm:pt>
    <dgm:pt modelId="{D9F29669-582D-4683-937F-6C93564ADFBD}">
      <dgm:prSet/>
      <dgm:spPr/>
      <dgm:t>
        <a:bodyPr/>
        <a:lstStyle/>
        <a:p>
          <a:r>
            <a:rPr lang="es-MX"/>
            <a:t>Recepción, presentación y seguimiento a quejas y denuncias </a:t>
          </a:r>
        </a:p>
      </dgm:t>
    </dgm:pt>
    <dgm:pt modelId="{D20E0106-DCE4-4DED-8934-CA08D97476E3}" type="parTrans" cxnId="{7E61796F-E489-4BBE-829D-8244BBF2DE99}">
      <dgm:prSet/>
      <dgm:spPr/>
      <dgm:t>
        <a:bodyPr/>
        <a:lstStyle/>
        <a:p>
          <a:endParaRPr lang="es-MX"/>
        </a:p>
      </dgm:t>
    </dgm:pt>
    <dgm:pt modelId="{9676302D-60AD-418D-8614-EEC9D241B404}" type="sibTrans" cxnId="{7E61796F-E489-4BBE-829D-8244BBF2DE99}">
      <dgm:prSet/>
      <dgm:spPr/>
      <dgm:t>
        <a:bodyPr/>
        <a:lstStyle/>
        <a:p>
          <a:endParaRPr lang="es-MX"/>
        </a:p>
      </dgm:t>
    </dgm:pt>
    <dgm:pt modelId="{76834C9A-2F9F-42FB-AE6F-7E87264A2B67}">
      <dgm:prSet/>
      <dgm:spPr/>
      <dgm:t>
        <a:bodyPr/>
        <a:lstStyle/>
        <a:p>
          <a:r>
            <a:rPr lang="es-MX"/>
            <a:t>Reuniones e informes a benficiarios </a:t>
          </a:r>
        </a:p>
      </dgm:t>
    </dgm:pt>
    <dgm:pt modelId="{4E34DF61-C53D-487E-B6AA-C5B1A424CE72}" type="parTrans" cxnId="{C14BB3E4-46F7-4E5B-B83F-A2126F049D9B}">
      <dgm:prSet/>
      <dgm:spPr/>
      <dgm:t>
        <a:bodyPr/>
        <a:lstStyle/>
        <a:p>
          <a:endParaRPr lang="es-MX"/>
        </a:p>
      </dgm:t>
    </dgm:pt>
    <dgm:pt modelId="{D5AEAD98-FDB1-439C-B702-96147D574870}" type="sibTrans" cxnId="{C14BB3E4-46F7-4E5B-B83F-A2126F049D9B}">
      <dgm:prSet/>
      <dgm:spPr/>
      <dgm:t>
        <a:bodyPr/>
        <a:lstStyle/>
        <a:p>
          <a:endParaRPr lang="es-MX"/>
        </a:p>
      </dgm:t>
    </dgm:pt>
    <dgm:pt modelId="{319B5059-3B74-4525-A14A-1A3EB7DEE1F8}">
      <dgm:prSet/>
      <dgm:spPr/>
      <dgm:t>
        <a:bodyPr/>
        <a:lstStyle/>
        <a:p>
          <a:r>
            <a:rPr lang="es-MX"/>
            <a:t>Quejas y denuncias </a:t>
          </a:r>
        </a:p>
      </dgm:t>
    </dgm:pt>
    <dgm:pt modelId="{B7AB27CB-FC77-4136-B8E0-9324D4BD38EF}" type="parTrans" cxnId="{6247DC05-07E1-4605-A4AB-B2374F03FD1F}">
      <dgm:prSet/>
      <dgm:spPr/>
      <dgm:t>
        <a:bodyPr/>
        <a:lstStyle/>
        <a:p>
          <a:endParaRPr lang="es-MX"/>
        </a:p>
      </dgm:t>
    </dgm:pt>
    <dgm:pt modelId="{2FE9F553-3A22-49F9-8417-63179F241345}" type="sibTrans" cxnId="{6247DC05-07E1-4605-A4AB-B2374F03FD1F}">
      <dgm:prSet/>
      <dgm:spPr/>
      <dgm:t>
        <a:bodyPr/>
        <a:lstStyle/>
        <a:p>
          <a:endParaRPr lang="es-MX"/>
        </a:p>
      </dgm:t>
    </dgm:pt>
    <dgm:pt modelId="{67C513C3-E77E-49AE-B154-E5B3AA7D4357}">
      <dgm:prSet/>
      <dgm:spPr/>
      <dgm:t>
        <a:bodyPr/>
        <a:lstStyle/>
        <a:p>
          <a:r>
            <a:rPr lang="es-MX"/>
            <a:t>SICS</a:t>
          </a:r>
        </a:p>
      </dgm:t>
    </dgm:pt>
    <dgm:pt modelId="{8A5E155E-A631-468F-9979-F0F9B5D0C7C0}" type="parTrans" cxnId="{AEF11AC8-117C-4E3B-AF2E-5B3365819328}">
      <dgm:prSet/>
      <dgm:spPr/>
      <dgm:t>
        <a:bodyPr/>
        <a:lstStyle/>
        <a:p>
          <a:endParaRPr lang="es-MX"/>
        </a:p>
      </dgm:t>
    </dgm:pt>
    <dgm:pt modelId="{3A6AC0FB-0E8F-40F8-AC04-F324274087C9}" type="sibTrans" cxnId="{AEF11AC8-117C-4E3B-AF2E-5B3365819328}">
      <dgm:prSet/>
      <dgm:spPr/>
      <dgm:t>
        <a:bodyPr/>
        <a:lstStyle/>
        <a:p>
          <a:endParaRPr lang="es-MX"/>
        </a:p>
      </dgm:t>
    </dgm:pt>
    <dgm:pt modelId="{F4F1D658-6C62-4D40-A2D8-BCCA1D7148EE}">
      <dgm:prSet/>
      <dgm:spPr/>
      <dgm:t>
        <a:bodyPr/>
        <a:lstStyle/>
        <a:p>
          <a:r>
            <a:rPr lang="es-MX"/>
            <a:t>Usuarios</a:t>
          </a:r>
        </a:p>
      </dgm:t>
    </dgm:pt>
    <dgm:pt modelId="{A6527049-55B2-4618-9E84-1702D6D2F157}" type="parTrans" cxnId="{D5D394AC-0F89-4421-9F6A-13AA503E3035}">
      <dgm:prSet/>
      <dgm:spPr/>
      <dgm:t>
        <a:bodyPr/>
        <a:lstStyle/>
        <a:p>
          <a:endParaRPr lang="es-MX"/>
        </a:p>
      </dgm:t>
    </dgm:pt>
    <dgm:pt modelId="{45CCDEBD-11A4-4C4F-B67D-469E47536816}" type="sibTrans" cxnId="{D5D394AC-0F89-4421-9F6A-13AA503E3035}">
      <dgm:prSet/>
      <dgm:spPr/>
      <dgm:t>
        <a:bodyPr/>
        <a:lstStyle/>
        <a:p>
          <a:endParaRPr lang="es-MX"/>
        </a:p>
      </dgm:t>
    </dgm:pt>
    <dgm:pt modelId="{867DD7A6-7F25-4DF2-86C3-7A4A32DFDD2F}">
      <dgm:prSet/>
      <dgm:spPr/>
      <dgm:t>
        <a:bodyPr/>
        <a:lstStyle/>
        <a:p>
          <a:r>
            <a:rPr lang="es-MX"/>
            <a:t>Modulos </a:t>
          </a:r>
        </a:p>
      </dgm:t>
    </dgm:pt>
    <dgm:pt modelId="{950D5580-2D0E-4AB9-9A9E-08EC042B0207}" type="parTrans" cxnId="{2105BAC7-AEB5-42F1-88F6-FCB513FF39EC}">
      <dgm:prSet/>
      <dgm:spPr/>
      <dgm:t>
        <a:bodyPr/>
        <a:lstStyle/>
        <a:p>
          <a:endParaRPr lang="es-MX"/>
        </a:p>
      </dgm:t>
    </dgm:pt>
    <dgm:pt modelId="{D1B2062D-9B8D-47A4-8D61-4C206318D9ED}" type="sibTrans" cxnId="{2105BAC7-AEB5-42F1-88F6-FCB513FF39EC}">
      <dgm:prSet/>
      <dgm:spPr/>
      <dgm:t>
        <a:bodyPr/>
        <a:lstStyle/>
        <a:p>
          <a:endParaRPr lang="es-MX"/>
        </a:p>
      </dgm:t>
    </dgm:pt>
    <dgm:pt modelId="{DB2840A2-F1D8-485C-BDFB-00A527669727}">
      <dgm:prSet/>
      <dgm:spPr/>
      <dgm:t>
        <a:bodyPr/>
        <a:lstStyle/>
        <a:p>
          <a:r>
            <a:rPr lang="es-MX"/>
            <a:t>Criterios de Captura </a:t>
          </a:r>
        </a:p>
      </dgm:t>
    </dgm:pt>
    <dgm:pt modelId="{29E61BCF-8ACC-4653-8C0C-533B85FE64B8}" type="parTrans" cxnId="{97091DD1-F222-4E18-BB44-C421074A131A}">
      <dgm:prSet/>
      <dgm:spPr/>
      <dgm:t>
        <a:bodyPr/>
        <a:lstStyle/>
        <a:p>
          <a:endParaRPr lang="es-MX"/>
        </a:p>
      </dgm:t>
    </dgm:pt>
    <dgm:pt modelId="{15CFFF80-FBBE-4CC0-9766-88FD9E64A950}" type="sibTrans" cxnId="{97091DD1-F222-4E18-BB44-C421074A131A}">
      <dgm:prSet/>
      <dgm:spPr/>
      <dgm:t>
        <a:bodyPr/>
        <a:lstStyle/>
        <a:p>
          <a:endParaRPr lang="es-MX"/>
        </a:p>
      </dgm:t>
    </dgm:pt>
    <dgm:pt modelId="{068EB1BC-BFDB-4911-A6CB-1A797B047E1F}">
      <dgm:prSet/>
      <dgm:spPr/>
      <dgm:t>
        <a:bodyPr/>
        <a:lstStyle/>
        <a:p>
          <a:r>
            <a:rPr lang="es-MX"/>
            <a:t>Resultados </a:t>
          </a:r>
        </a:p>
      </dgm:t>
    </dgm:pt>
    <dgm:pt modelId="{3CFE2E7E-9235-44B9-A7C3-F93313F17970}" type="parTrans" cxnId="{24CC9D76-5BE8-44EA-87F6-630D24655561}">
      <dgm:prSet/>
      <dgm:spPr/>
      <dgm:t>
        <a:bodyPr/>
        <a:lstStyle/>
        <a:p>
          <a:endParaRPr lang="es-MX"/>
        </a:p>
      </dgm:t>
    </dgm:pt>
    <dgm:pt modelId="{30F8BBC8-F9B6-48DE-B90A-E662E9D2092B}" type="sibTrans" cxnId="{24CC9D76-5BE8-44EA-87F6-630D24655561}">
      <dgm:prSet/>
      <dgm:spPr/>
      <dgm:t>
        <a:bodyPr/>
        <a:lstStyle/>
        <a:p>
          <a:endParaRPr lang="es-MX"/>
        </a:p>
      </dgm:t>
    </dgm:pt>
    <dgm:pt modelId="{9837113A-DC31-43F6-B21B-A32D2762BD9F}" type="pres">
      <dgm:prSet presAssocID="{5C0F444E-8D9A-433B-A59B-14598401DE41}" presName="diagram" presStyleCnt="0">
        <dgm:presLayoutVars>
          <dgm:chPref val="1"/>
          <dgm:dir/>
          <dgm:animOne val="branch"/>
          <dgm:animLvl val="lvl"/>
          <dgm:resizeHandles/>
        </dgm:presLayoutVars>
      </dgm:prSet>
      <dgm:spPr/>
    </dgm:pt>
    <dgm:pt modelId="{36F2FB59-22B3-4AEA-928E-E29C2FEAEADB}" type="pres">
      <dgm:prSet presAssocID="{AC365C00-F54E-4B88-8865-02D7E985E6A6}" presName="root" presStyleCnt="0"/>
      <dgm:spPr/>
    </dgm:pt>
    <dgm:pt modelId="{EE7C99A4-1331-46FC-B77A-3AC1469F14C0}" type="pres">
      <dgm:prSet presAssocID="{AC365C00-F54E-4B88-8865-02D7E985E6A6}" presName="rootComposite" presStyleCnt="0"/>
      <dgm:spPr/>
    </dgm:pt>
    <dgm:pt modelId="{DB392811-C2E9-4165-8652-86F56EFB9F1A}" type="pres">
      <dgm:prSet presAssocID="{AC365C00-F54E-4B88-8865-02D7E985E6A6}" presName="rootText" presStyleLbl="node1" presStyleIdx="0" presStyleCnt="4" custLinFactNeighborX="2702" custLinFactNeighborY="-3672"/>
      <dgm:spPr/>
      <dgm:t>
        <a:bodyPr/>
        <a:lstStyle/>
        <a:p>
          <a:endParaRPr lang="es-MX"/>
        </a:p>
      </dgm:t>
    </dgm:pt>
    <dgm:pt modelId="{A83826A0-3B36-41F6-9494-D35C12CE8655}" type="pres">
      <dgm:prSet presAssocID="{AC365C00-F54E-4B88-8865-02D7E985E6A6}" presName="rootConnector" presStyleLbl="node1" presStyleIdx="0" presStyleCnt="4"/>
      <dgm:spPr/>
      <dgm:t>
        <a:bodyPr/>
        <a:lstStyle/>
        <a:p>
          <a:endParaRPr lang="es-MX"/>
        </a:p>
      </dgm:t>
    </dgm:pt>
    <dgm:pt modelId="{7076A8A4-57A5-422D-9106-94966ECE3FF0}" type="pres">
      <dgm:prSet presAssocID="{AC365C00-F54E-4B88-8865-02D7E985E6A6}" presName="childShape" presStyleCnt="0"/>
      <dgm:spPr/>
    </dgm:pt>
    <dgm:pt modelId="{B6960348-286F-442D-9322-A15A16A530B2}" type="pres">
      <dgm:prSet presAssocID="{D24ED163-4BD4-499F-AF44-0E882CA6C87D}" presName="Name13" presStyleLbl="parChTrans1D2" presStyleIdx="0" presStyleCnt="18"/>
      <dgm:spPr/>
      <dgm:t>
        <a:bodyPr/>
        <a:lstStyle/>
        <a:p>
          <a:endParaRPr lang="es-MX"/>
        </a:p>
      </dgm:t>
    </dgm:pt>
    <dgm:pt modelId="{891783B1-57AD-4AE4-B012-E8F32925E8E2}" type="pres">
      <dgm:prSet presAssocID="{1AB129C4-9D3A-4399-9CF7-4696218A7410}" presName="childText" presStyleLbl="bgAcc1" presStyleIdx="0" presStyleCnt="18" custLinFactNeighborY="-16214">
        <dgm:presLayoutVars>
          <dgm:bulletEnabled val="1"/>
        </dgm:presLayoutVars>
      </dgm:prSet>
      <dgm:spPr/>
      <dgm:t>
        <a:bodyPr/>
        <a:lstStyle/>
        <a:p>
          <a:endParaRPr lang="es-MX"/>
        </a:p>
      </dgm:t>
    </dgm:pt>
    <dgm:pt modelId="{8A6DA550-4E96-49BC-B86C-C750117BD6CF}" type="pres">
      <dgm:prSet presAssocID="{8EFF8F1F-04F7-4CFE-B49A-2EDCEDA73D1A}" presName="Name13" presStyleLbl="parChTrans1D2" presStyleIdx="1" presStyleCnt="18"/>
      <dgm:spPr/>
      <dgm:t>
        <a:bodyPr/>
        <a:lstStyle/>
        <a:p>
          <a:endParaRPr lang="es-MX"/>
        </a:p>
      </dgm:t>
    </dgm:pt>
    <dgm:pt modelId="{4AAA8DFD-5EFC-40FE-9550-19435857ED97}" type="pres">
      <dgm:prSet presAssocID="{659F5B39-BD5D-44B4-A9F6-E14CB53E930F}" presName="childText" presStyleLbl="bgAcc1" presStyleIdx="1" presStyleCnt="18">
        <dgm:presLayoutVars>
          <dgm:bulletEnabled val="1"/>
        </dgm:presLayoutVars>
      </dgm:prSet>
      <dgm:spPr/>
      <dgm:t>
        <a:bodyPr/>
        <a:lstStyle/>
        <a:p>
          <a:endParaRPr lang="es-MX"/>
        </a:p>
      </dgm:t>
    </dgm:pt>
    <dgm:pt modelId="{CA81C7F6-C325-4575-8DB6-0C4F1CBCFCF9}" type="pres">
      <dgm:prSet presAssocID="{6F2632FB-1E7A-4B7F-B6DA-2EC7F7E4F313}" presName="Name13" presStyleLbl="parChTrans1D2" presStyleIdx="2" presStyleCnt="18"/>
      <dgm:spPr/>
      <dgm:t>
        <a:bodyPr/>
        <a:lstStyle/>
        <a:p>
          <a:endParaRPr lang="es-MX"/>
        </a:p>
      </dgm:t>
    </dgm:pt>
    <dgm:pt modelId="{EB8F1876-C9C6-44EB-B0BD-17EEBC4D7D55}" type="pres">
      <dgm:prSet presAssocID="{AD9308C2-5274-461E-A4E2-4AE9E7959EAA}" presName="childText" presStyleLbl="bgAcc1" presStyleIdx="2" presStyleCnt="18">
        <dgm:presLayoutVars>
          <dgm:bulletEnabled val="1"/>
        </dgm:presLayoutVars>
      </dgm:prSet>
      <dgm:spPr/>
      <dgm:t>
        <a:bodyPr/>
        <a:lstStyle/>
        <a:p>
          <a:endParaRPr lang="es-MX"/>
        </a:p>
      </dgm:t>
    </dgm:pt>
    <dgm:pt modelId="{9186123A-58AC-4440-9587-7A5B6C97C790}" type="pres">
      <dgm:prSet presAssocID="{6C87BBC8-2EE8-4268-B7CB-F1844350F742}" presName="Name13" presStyleLbl="parChTrans1D2" presStyleIdx="3" presStyleCnt="18"/>
      <dgm:spPr/>
      <dgm:t>
        <a:bodyPr/>
        <a:lstStyle/>
        <a:p>
          <a:endParaRPr lang="es-MX"/>
        </a:p>
      </dgm:t>
    </dgm:pt>
    <dgm:pt modelId="{E3E2B2FE-C20C-4E23-ABAD-07A34F0FB533}" type="pres">
      <dgm:prSet presAssocID="{CE4DFB59-9D7C-4919-9EDF-90FF8D1477F2}" presName="childText" presStyleLbl="bgAcc1" presStyleIdx="3" presStyleCnt="18">
        <dgm:presLayoutVars>
          <dgm:bulletEnabled val="1"/>
        </dgm:presLayoutVars>
      </dgm:prSet>
      <dgm:spPr/>
      <dgm:t>
        <a:bodyPr/>
        <a:lstStyle/>
        <a:p>
          <a:endParaRPr lang="es-MX"/>
        </a:p>
      </dgm:t>
    </dgm:pt>
    <dgm:pt modelId="{BC2C9B3B-07A7-489A-A964-25B8BF2D4105}" type="pres">
      <dgm:prSet presAssocID="{8BCA1CFD-7FA0-4F9D-9528-A8955C02217A}" presName="root" presStyleCnt="0"/>
      <dgm:spPr/>
    </dgm:pt>
    <dgm:pt modelId="{50A1D12E-48A9-4C10-9979-FE4435F1F786}" type="pres">
      <dgm:prSet presAssocID="{8BCA1CFD-7FA0-4F9D-9528-A8955C02217A}" presName="rootComposite" presStyleCnt="0"/>
      <dgm:spPr/>
    </dgm:pt>
    <dgm:pt modelId="{CD93DF40-FFE4-48CB-8722-6FE83397798B}" type="pres">
      <dgm:prSet presAssocID="{8BCA1CFD-7FA0-4F9D-9528-A8955C02217A}" presName="rootText" presStyleLbl="node1" presStyleIdx="1" presStyleCnt="4" custLinFactNeighborX="-901" custLinFactNeighborY="-3673"/>
      <dgm:spPr/>
      <dgm:t>
        <a:bodyPr/>
        <a:lstStyle/>
        <a:p>
          <a:endParaRPr lang="es-MX"/>
        </a:p>
      </dgm:t>
    </dgm:pt>
    <dgm:pt modelId="{E5D14686-2CB7-4610-8E96-696D9275D8AE}" type="pres">
      <dgm:prSet presAssocID="{8BCA1CFD-7FA0-4F9D-9528-A8955C02217A}" presName="rootConnector" presStyleLbl="node1" presStyleIdx="1" presStyleCnt="4"/>
      <dgm:spPr/>
      <dgm:t>
        <a:bodyPr/>
        <a:lstStyle/>
        <a:p>
          <a:endParaRPr lang="es-MX"/>
        </a:p>
      </dgm:t>
    </dgm:pt>
    <dgm:pt modelId="{967568AF-B00A-4059-8C1B-B1EBEECC7C9D}" type="pres">
      <dgm:prSet presAssocID="{8BCA1CFD-7FA0-4F9D-9528-A8955C02217A}" presName="childShape" presStyleCnt="0"/>
      <dgm:spPr/>
    </dgm:pt>
    <dgm:pt modelId="{CF864919-7C97-4DD8-9523-6E27C5B036D9}" type="pres">
      <dgm:prSet presAssocID="{5300AD05-7223-45DE-B12A-B212FEFD2172}" presName="Name13" presStyleLbl="parChTrans1D2" presStyleIdx="4" presStyleCnt="18"/>
      <dgm:spPr/>
      <dgm:t>
        <a:bodyPr/>
        <a:lstStyle/>
        <a:p>
          <a:endParaRPr lang="es-MX"/>
        </a:p>
      </dgm:t>
    </dgm:pt>
    <dgm:pt modelId="{56A3CF34-DC30-4E28-B3A8-D7730F495E9B}" type="pres">
      <dgm:prSet presAssocID="{6D71DD52-CFA9-47F0-96C7-FA8193F90330}" presName="childText" presStyleLbl="bgAcc1" presStyleIdx="4" presStyleCnt="18">
        <dgm:presLayoutVars>
          <dgm:bulletEnabled val="1"/>
        </dgm:presLayoutVars>
      </dgm:prSet>
      <dgm:spPr/>
      <dgm:t>
        <a:bodyPr/>
        <a:lstStyle/>
        <a:p>
          <a:endParaRPr lang="es-MX"/>
        </a:p>
      </dgm:t>
    </dgm:pt>
    <dgm:pt modelId="{37E3B041-C669-47E4-B541-97C7E33B953F}" type="pres">
      <dgm:prSet presAssocID="{BC5BAD9E-EF5B-42CA-AFB1-DFDB2B3D1D53}" presName="Name13" presStyleLbl="parChTrans1D2" presStyleIdx="5" presStyleCnt="18"/>
      <dgm:spPr/>
      <dgm:t>
        <a:bodyPr/>
        <a:lstStyle/>
        <a:p>
          <a:endParaRPr lang="es-MX"/>
        </a:p>
      </dgm:t>
    </dgm:pt>
    <dgm:pt modelId="{403C3112-072C-41BF-846B-8BD5EF0A9F02}" type="pres">
      <dgm:prSet presAssocID="{06D9D9ED-0107-4816-AF87-DE5C7AEF8BB4}" presName="childText" presStyleLbl="bgAcc1" presStyleIdx="5" presStyleCnt="18">
        <dgm:presLayoutVars>
          <dgm:bulletEnabled val="1"/>
        </dgm:presLayoutVars>
      </dgm:prSet>
      <dgm:spPr/>
      <dgm:t>
        <a:bodyPr/>
        <a:lstStyle/>
        <a:p>
          <a:endParaRPr lang="es-MX"/>
        </a:p>
      </dgm:t>
    </dgm:pt>
    <dgm:pt modelId="{ABAB93E9-0460-46D5-B1FB-2ECED86E36DB}" type="pres">
      <dgm:prSet presAssocID="{C0EBF6DC-F733-4C0A-979F-292601284419}" presName="Name13" presStyleLbl="parChTrans1D2" presStyleIdx="6" presStyleCnt="18"/>
      <dgm:spPr/>
      <dgm:t>
        <a:bodyPr/>
        <a:lstStyle/>
        <a:p>
          <a:endParaRPr lang="es-MX"/>
        </a:p>
      </dgm:t>
    </dgm:pt>
    <dgm:pt modelId="{57024531-FE36-416B-BF0B-BCE437D60061}" type="pres">
      <dgm:prSet presAssocID="{67326801-E5B1-4830-AF2E-8B5E209D3D3A}" presName="childText" presStyleLbl="bgAcc1" presStyleIdx="6" presStyleCnt="18">
        <dgm:presLayoutVars>
          <dgm:bulletEnabled val="1"/>
        </dgm:presLayoutVars>
      </dgm:prSet>
      <dgm:spPr/>
      <dgm:t>
        <a:bodyPr/>
        <a:lstStyle/>
        <a:p>
          <a:endParaRPr lang="es-MX"/>
        </a:p>
      </dgm:t>
    </dgm:pt>
    <dgm:pt modelId="{ECFDCE53-3E5C-491C-A93F-514D37DFD6D5}" type="pres">
      <dgm:prSet presAssocID="{D3CDD69D-B264-4C1E-A57E-9E8E4A93AE90}" presName="Name13" presStyleLbl="parChTrans1D2" presStyleIdx="7" presStyleCnt="18"/>
      <dgm:spPr/>
      <dgm:t>
        <a:bodyPr/>
        <a:lstStyle/>
        <a:p>
          <a:endParaRPr lang="es-MX"/>
        </a:p>
      </dgm:t>
    </dgm:pt>
    <dgm:pt modelId="{552DF450-6EBA-45A7-BF96-74C81EF4259A}" type="pres">
      <dgm:prSet presAssocID="{2BE52D4A-8F21-4AF0-A9D6-139E7DE4D552}" presName="childText" presStyleLbl="bgAcc1" presStyleIdx="7" presStyleCnt="18">
        <dgm:presLayoutVars>
          <dgm:bulletEnabled val="1"/>
        </dgm:presLayoutVars>
      </dgm:prSet>
      <dgm:spPr/>
      <dgm:t>
        <a:bodyPr/>
        <a:lstStyle/>
        <a:p>
          <a:endParaRPr lang="es-MX"/>
        </a:p>
      </dgm:t>
    </dgm:pt>
    <dgm:pt modelId="{2892104F-279F-4593-A7AF-4392AEC3BCEB}" type="pres">
      <dgm:prSet presAssocID="{B7AB27CB-FC77-4136-B8E0-9324D4BD38EF}" presName="Name13" presStyleLbl="parChTrans1D2" presStyleIdx="8" presStyleCnt="18"/>
      <dgm:spPr/>
      <dgm:t>
        <a:bodyPr/>
        <a:lstStyle/>
        <a:p>
          <a:endParaRPr lang="es-MX"/>
        </a:p>
      </dgm:t>
    </dgm:pt>
    <dgm:pt modelId="{5489A736-BF42-4756-9DE6-4D1CAEAD35DE}" type="pres">
      <dgm:prSet presAssocID="{319B5059-3B74-4525-A14A-1A3EB7DEE1F8}" presName="childText" presStyleLbl="bgAcc1" presStyleIdx="8" presStyleCnt="18">
        <dgm:presLayoutVars>
          <dgm:bulletEnabled val="1"/>
        </dgm:presLayoutVars>
      </dgm:prSet>
      <dgm:spPr/>
      <dgm:t>
        <a:bodyPr/>
        <a:lstStyle/>
        <a:p>
          <a:endParaRPr lang="es-MX"/>
        </a:p>
      </dgm:t>
    </dgm:pt>
    <dgm:pt modelId="{5151B536-38DF-4D7E-BCBD-E13EC011F53D}" type="pres">
      <dgm:prSet presAssocID="{4992F8AB-627E-41F5-BA68-847E62BF099C}" presName="root" presStyleCnt="0"/>
      <dgm:spPr/>
    </dgm:pt>
    <dgm:pt modelId="{3C75685F-DB62-43E1-8192-C70EE0A2A03A}" type="pres">
      <dgm:prSet presAssocID="{4992F8AB-627E-41F5-BA68-847E62BF099C}" presName="rootComposite" presStyleCnt="0"/>
      <dgm:spPr/>
    </dgm:pt>
    <dgm:pt modelId="{7154A6A3-4160-484F-ACB4-7E49DA9BACDF}" type="pres">
      <dgm:prSet presAssocID="{4992F8AB-627E-41F5-BA68-847E62BF099C}" presName="rootText" presStyleLbl="node1" presStyleIdx="2" presStyleCnt="4"/>
      <dgm:spPr/>
      <dgm:t>
        <a:bodyPr/>
        <a:lstStyle/>
        <a:p>
          <a:endParaRPr lang="es-MX"/>
        </a:p>
      </dgm:t>
    </dgm:pt>
    <dgm:pt modelId="{CD4AC02B-67C8-42BC-850E-FB66E11F943B}" type="pres">
      <dgm:prSet presAssocID="{4992F8AB-627E-41F5-BA68-847E62BF099C}" presName="rootConnector" presStyleLbl="node1" presStyleIdx="2" presStyleCnt="4"/>
      <dgm:spPr/>
      <dgm:t>
        <a:bodyPr/>
        <a:lstStyle/>
        <a:p>
          <a:endParaRPr lang="es-MX"/>
        </a:p>
      </dgm:t>
    </dgm:pt>
    <dgm:pt modelId="{3646B14D-9FA7-4B74-838B-7AA72FB706B5}" type="pres">
      <dgm:prSet presAssocID="{4992F8AB-627E-41F5-BA68-847E62BF099C}" presName="childShape" presStyleCnt="0"/>
      <dgm:spPr/>
    </dgm:pt>
    <dgm:pt modelId="{A9B82E24-45AC-4F60-A4D3-7FDCC7C84679}" type="pres">
      <dgm:prSet presAssocID="{3770855A-ED47-47E1-BEAB-08FBC51C6F8F}" presName="Name13" presStyleLbl="parChTrans1D2" presStyleIdx="9" presStyleCnt="18"/>
      <dgm:spPr/>
      <dgm:t>
        <a:bodyPr/>
        <a:lstStyle/>
        <a:p>
          <a:endParaRPr lang="es-MX"/>
        </a:p>
      </dgm:t>
    </dgm:pt>
    <dgm:pt modelId="{E1F6F111-DD55-4056-A28C-08958215B786}" type="pres">
      <dgm:prSet presAssocID="{4E18C1C3-6242-48DC-A5D3-B4C8A0FD310E}" presName="childText" presStyleLbl="bgAcc1" presStyleIdx="9" presStyleCnt="18">
        <dgm:presLayoutVars>
          <dgm:bulletEnabled val="1"/>
        </dgm:presLayoutVars>
      </dgm:prSet>
      <dgm:spPr/>
      <dgm:t>
        <a:bodyPr/>
        <a:lstStyle/>
        <a:p>
          <a:endParaRPr lang="es-MX"/>
        </a:p>
      </dgm:t>
    </dgm:pt>
    <dgm:pt modelId="{691C277B-8C91-4A40-BAD4-238FB778B0BC}" type="pres">
      <dgm:prSet presAssocID="{4366CF37-DB78-4634-B853-336CF29F336C}" presName="Name13" presStyleLbl="parChTrans1D2" presStyleIdx="10" presStyleCnt="18"/>
      <dgm:spPr/>
      <dgm:t>
        <a:bodyPr/>
        <a:lstStyle/>
        <a:p>
          <a:endParaRPr lang="es-MX"/>
        </a:p>
      </dgm:t>
    </dgm:pt>
    <dgm:pt modelId="{37087165-375C-4FB6-8B1F-991941E34BCF}" type="pres">
      <dgm:prSet presAssocID="{F04CF555-ED61-4A95-AA98-D321AD5D6CAD}" presName="childText" presStyleLbl="bgAcc1" presStyleIdx="10" presStyleCnt="18">
        <dgm:presLayoutVars>
          <dgm:bulletEnabled val="1"/>
        </dgm:presLayoutVars>
      </dgm:prSet>
      <dgm:spPr/>
      <dgm:t>
        <a:bodyPr/>
        <a:lstStyle/>
        <a:p>
          <a:endParaRPr lang="es-MX"/>
        </a:p>
      </dgm:t>
    </dgm:pt>
    <dgm:pt modelId="{7C9936AC-2D27-4F0B-B7C6-7E085C928DBE}" type="pres">
      <dgm:prSet presAssocID="{D20E0106-DCE4-4DED-8934-CA08D97476E3}" presName="Name13" presStyleLbl="parChTrans1D2" presStyleIdx="11" presStyleCnt="18"/>
      <dgm:spPr/>
      <dgm:t>
        <a:bodyPr/>
        <a:lstStyle/>
        <a:p>
          <a:endParaRPr lang="es-MX"/>
        </a:p>
      </dgm:t>
    </dgm:pt>
    <dgm:pt modelId="{4561CCE8-3DC5-4747-A1AA-44D166AA94CA}" type="pres">
      <dgm:prSet presAssocID="{D9F29669-582D-4683-937F-6C93564ADFBD}" presName="childText" presStyleLbl="bgAcc1" presStyleIdx="11" presStyleCnt="18">
        <dgm:presLayoutVars>
          <dgm:bulletEnabled val="1"/>
        </dgm:presLayoutVars>
      </dgm:prSet>
      <dgm:spPr/>
      <dgm:t>
        <a:bodyPr/>
        <a:lstStyle/>
        <a:p>
          <a:endParaRPr lang="es-MX"/>
        </a:p>
      </dgm:t>
    </dgm:pt>
    <dgm:pt modelId="{56F79530-4991-42B8-95EE-70B3DA051D00}" type="pres">
      <dgm:prSet presAssocID="{4E34DF61-C53D-487E-B6AA-C5B1A424CE72}" presName="Name13" presStyleLbl="parChTrans1D2" presStyleIdx="12" presStyleCnt="18"/>
      <dgm:spPr/>
      <dgm:t>
        <a:bodyPr/>
        <a:lstStyle/>
        <a:p>
          <a:endParaRPr lang="es-MX"/>
        </a:p>
      </dgm:t>
    </dgm:pt>
    <dgm:pt modelId="{EFF5F55B-F812-45E8-939D-BCC1A98A791F}" type="pres">
      <dgm:prSet presAssocID="{76834C9A-2F9F-42FB-AE6F-7E87264A2B67}" presName="childText" presStyleLbl="bgAcc1" presStyleIdx="12" presStyleCnt="18">
        <dgm:presLayoutVars>
          <dgm:bulletEnabled val="1"/>
        </dgm:presLayoutVars>
      </dgm:prSet>
      <dgm:spPr/>
      <dgm:t>
        <a:bodyPr/>
        <a:lstStyle/>
        <a:p>
          <a:endParaRPr lang="es-MX"/>
        </a:p>
      </dgm:t>
    </dgm:pt>
    <dgm:pt modelId="{073446CA-5862-4A4A-B07E-5FE1248936FE}" type="pres">
      <dgm:prSet presAssocID="{50A89502-EEFB-4344-9152-8C44934ECC1E}" presName="root" presStyleCnt="0"/>
      <dgm:spPr/>
    </dgm:pt>
    <dgm:pt modelId="{F07BEF0F-0FBC-4CBD-AA4D-BB8D6BD282F6}" type="pres">
      <dgm:prSet presAssocID="{50A89502-EEFB-4344-9152-8C44934ECC1E}" presName="rootComposite" presStyleCnt="0"/>
      <dgm:spPr/>
    </dgm:pt>
    <dgm:pt modelId="{81D51F39-E1B4-45C3-9F55-5AC7987FF44D}" type="pres">
      <dgm:prSet presAssocID="{50A89502-EEFB-4344-9152-8C44934ECC1E}" presName="rootText" presStyleLbl="node1" presStyleIdx="3" presStyleCnt="4"/>
      <dgm:spPr/>
      <dgm:t>
        <a:bodyPr/>
        <a:lstStyle/>
        <a:p>
          <a:endParaRPr lang="es-MX"/>
        </a:p>
      </dgm:t>
    </dgm:pt>
    <dgm:pt modelId="{29E9000C-598F-43BA-A4BF-871E10F9184A}" type="pres">
      <dgm:prSet presAssocID="{50A89502-EEFB-4344-9152-8C44934ECC1E}" presName="rootConnector" presStyleLbl="node1" presStyleIdx="3" presStyleCnt="4"/>
      <dgm:spPr/>
      <dgm:t>
        <a:bodyPr/>
        <a:lstStyle/>
        <a:p>
          <a:endParaRPr lang="es-MX"/>
        </a:p>
      </dgm:t>
    </dgm:pt>
    <dgm:pt modelId="{9DD8B460-A419-4B04-8677-341114AFFC3E}" type="pres">
      <dgm:prSet presAssocID="{50A89502-EEFB-4344-9152-8C44934ECC1E}" presName="childShape" presStyleCnt="0"/>
      <dgm:spPr/>
    </dgm:pt>
    <dgm:pt modelId="{B4AB23D8-0597-4A16-84DC-942FF8E15BD1}" type="pres">
      <dgm:prSet presAssocID="{8A5E155E-A631-468F-9979-F0F9B5D0C7C0}" presName="Name13" presStyleLbl="parChTrans1D2" presStyleIdx="13" presStyleCnt="18"/>
      <dgm:spPr/>
      <dgm:t>
        <a:bodyPr/>
        <a:lstStyle/>
        <a:p>
          <a:endParaRPr lang="es-MX"/>
        </a:p>
      </dgm:t>
    </dgm:pt>
    <dgm:pt modelId="{25397156-0870-4AE4-94E6-CF08B34D8B29}" type="pres">
      <dgm:prSet presAssocID="{67C513C3-E77E-49AE-B154-E5B3AA7D4357}" presName="childText" presStyleLbl="bgAcc1" presStyleIdx="13" presStyleCnt="18">
        <dgm:presLayoutVars>
          <dgm:bulletEnabled val="1"/>
        </dgm:presLayoutVars>
      </dgm:prSet>
      <dgm:spPr/>
      <dgm:t>
        <a:bodyPr/>
        <a:lstStyle/>
        <a:p>
          <a:endParaRPr lang="es-MX"/>
        </a:p>
      </dgm:t>
    </dgm:pt>
    <dgm:pt modelId="{3FB21357-2A23-4F6F-BDAD-83BE12E6F3B9}" type="pres">
      <dgm:prSet presAssocID="{A6527049-55B2-4618-9E84-1702D6D2F157}" presName="Name13" presStyleLbl="parChTrans1D2" presStyleIdx="14" presStyleCnt="18"/>
      <dgm:spPr/>
      <dgm:t>
        <a:bodyPr/>
        <a:lstStyle/>
        <a:p>
          <a:endParaRPr lang="es-MX"/>
        </a:p>
      </dgm:t>
    </dgm:pt>
    <dgm:pt modelId="{6F2B7B04-3535-4CAF-9DE9-B9C863398AC2}" type="pres">
      <dgm:prSet presAssocID="{F4F1D658-6C62-4D40-A2D8-BCCA1D7148EE}" presName="childText" presStyleLbl="bgAcc1" presStyleIdx="14" presStyleCnt="18">
        <dgm:presLayoutVars>
          <dgm:bulletEnabled val="1"/>
        </dgm:presLayoutVars>
      </dgm:prSet>
      <dgm:spPr/>
      <dgm:t>
        <a:bodyPr/>
        <a:lstStyle/>
        <a:p>
          <a:endParaRPr lang="es-MX"/>
        </a:p>
      </dgm:t>
    </dgm:pt>
    <dgm:pt modelId="{497679F3-FC9A-4791-BE30-8E37B5161BA3}" type="pres">
      <dgm:prSet presAssocID="{950D5580-2D0E-4AB9-9A9E-08EC042B0207}" presName="Name13" presStyleLbl="parChTrans1D2" presStyleIdx="15" presStyleCnt="18"/>
      <dgm:spPr/>
      <dgm:t>
        <a:bodyPr/>
        <a:lstStyle/>
        <a:p>
          <a:endParaRPr lang="es-MX"/>
        </a:p>
      </dgm:t>
    </dgm:pt>
    <dgm:pt modelId="{8E0AF9B1-C4B6-4AB6-9F0E-16E7A6EB105A}" type="pres">
      <dgm:prSet presAssocID="{867DD7A6-7F25-4DF2-86C3-7A4A32DFDD2F}" presName="childText" presStyleLbl="bgAcc1" presStyleIdx="15" presStyleCnt="18">
        <dgm:presLayoutVars>
          <dgm:bulletEnabled val="1"/>
        </dgm:presLayoutVars>
      </dgm:prSet>
      <dgm:spPr/>
      <dgm:t>
        <a:bodyPr/>
        <a:lstStyle/>
        <a:p>
          <a:endParaRPr lang="es-MX"/>
        </a:p>
      </dgm:t>
    </dgm:pt>
    <dgm:pt modelId="{6E555FD1-2758-4297-830C-7F6C8A560980}" type="pres">
      <dgm:prSet presAssocID="{29E61BCF-8ACC-4653-8C0C-533B85FE64B8}" presName="Name13" presStyleLbl="parChTrans1D2" presStyleIdx="16" presStyleCnt="18"/>
      <dgm:spPr/>
      <dgm:t>
        <a:bodyPr/>
        <a:lstStyle/>
        <a:p>
          <a:endParaRPr lang="es-MX"/>
        </a:p>
      </dgm:t>
    </dgm:pt>
    <dgm:pt modelId="{B0DD1668-B33C-4367-B12C-6CCF22A4DD8F}" type="pres">
      <dgm:prSet presAssocID="{DB2840A2-F1D8-485C-BDFB-00A527669727}" presName="childText" presStyleLbl="bgAcc1" presStyleIdx="16" presStyleCnt="18">
        <dgm:presLayoutVars>
          <dgm:bulletEnabled val="1"/>
        </dgm:presLayoutVars>
      </dgm:prSet>
      <dgm:spPr/>
      <dgm:t>
        <a:bodyPr/>
        <a:lstStyle/>
        <a:p>
          <a:endParaRPr lang="es-MX"/>
        </a:p>
      </dgm:t>
    </dgm:pt>
    <dgm:pt modelId="{FC2FA8C0-6FCB-4427-93EE-496D12F7B34B}" type="pres">
      <dgm:prSet presAssocID="{3CFE2E7E-9235-44B9-A7C3-F93313F17970}" presName="Name13" presStyleLbl="parChTrans1D2" presStyleIdx="17" presStyleCnt="18"/>
      <dgm:spPr/>
      <dgm:t>
        <a:bodyPr/>
        <a:lstStyle/>
        <a:p>
          <a:endParaRPr lang="es-MX"/>
        </a:p>
      </dgm:t>
    </dgm:pt>
    <dgm:pt modelId="{03442DFC-652E-4D85-8CEA-4AE2CB4E3841}" type="pres">
      <dgm:prSet presAssocID="{068EB1BC-BFDB-4911-A6CB-1A797B047E1F}" presName="childText" presStyleLbl="bgAcc1" presStyleIdx="17" presStyleCnt="18">
        <dgm:presLayoutVars>
          <dgm:bulletEnabled val="1"/>
        </dgm:presLayoutVars>
      </dgm:prSet>
      <dgm:spPr/>
      <dgm:t>
        <a:bodyPr/>
        <a:lstStyle/>
        <a:p>
          <a:endParaRPr lang="es-MX"/>
        </a:p>
      </dgm:t>
    </dgm:pt>
  </dgm:ptLst>
  <dgm:cxnLst>
    <dgm:cxn modelId="{6DC4E71F-7CB4-4891-91CA-A59F28374F58}" type="presOf" srcId="{AC365C00-F54E-4B88-8865-02D7E985E6A6}" destId="{DB392811-C2E9-4165-8652-86F56EFB9F1A}" srcOrd="0" destOrd="0" presId="urn:microsoft.com/office/officeart/2005/8/layout/hierarchy3"/>
    <dgm:cxn modelId="{BEBEFC9C-2016-492D-8699-CEB9C46AE5F0}" type="presOf" srcId="{B7AB27CB-FC77-4136-B8E0-9324D4BD38EF}" destId="{2892104F-279F-4593-A7AF-4392AEC3BCEB}" srcOrd="0" destOrd="0" presId="urn:microsoft.com/office/officeart/2005/8/layout/hierarchy3"/>
    <dgm:cxn modelId="{5DBA24B3-A3D1-4B63-BC1C-6817109AE966}" type="presOf" srcId="{CE4DFB59-9D7C-4919-9EDF-90FF8D1477F2}" destId="{E3E2B2FE-C20C-4E23-ABAD-07A34F0FB533}" srcOrd="0" destOrd="0" presId="urn:microsoft.com/office/officeart/2005/8/layout/hierarchy3"/>
    <dgm:cxn modelId="{FA42FB8E-0BF2-4DD3-BA16-6B1A654409A2}" srcId="{5C0F444E-8D9A-433B-A59B-14598401DE41}" destId="{4992F8AB-627E-41F5-BA68-847E62BF099C}" srcOrd="2" destOrd="0" parTransId="{B743933E-0522-4BF2-91D0-6CC89766410A}" sibTransId="{9750FE33-CC61-4984-B367-776EEAFFA1D5}"/>
    <dgm:cxn modelId="{9DB852BA-612A-4255-963F-1392B068D2B7}" type="presOf" srcId="{F4F1D658-6C62-4D40-A2D8-BCCA1D7148EE}" destId="{6F2B7B04-3535-4CAF-9DE9-B9C863398AC2}" srcOrd="0" destOrd="0" presId="urn:microsoft.com/office/officeart/2005/8/layout/hierarchy3"/>
    <dgm:cxn modelId="{A39BA2F9-C877-40E9-BBDA-51EDB34EDDB5}" srcId="{AC365C00-F54E-4B88-8865-02D7E985E6A6}" destId="{AD9308C2-5274-461E-A4E2-4AE9E7959EAA}" srcOrd="2" destOrd="0" parTransId="{6F2632FB-1E7A-4B7F-B6DA-2EC7F7E4F313}" sibTransId="{E73788A0-61D2-47BE-B2EE-74728028553F}"/>
    <dgm:cxn modelId="{44F19F6C-15D9-422F-9A17-C7BEB8367244}" srcId="{AC365C00-F54E-4B88-8865-02D7E985E6A6}" destId="{CE4DFB59-9D7C-4919-9EDF-90FF8D1477F2}" srcOrd="3" destOrd="0" parTransId="{6C87BBC8-2EE8-4268-B7CB-F1844350F742}" sibTransId="{DC1AA50F-1C47-43C9-B957-10FABAF7DFD0}"/>
    <dgm:cxn modelId="{08A25DA9-9DD5-41B9-B99B-FB8D8A639004}" type="presOf" srcId="{1AB129C4-9D3A-4399-9CF7-4696218A7410}" destId="{891783B1-57AD-4AE4-B012-E8F32925E8E2}" srcOrd="0" destOrd="0" presId="urn:microsoft.com/office/officeart/2005/8/layout/hierarchy3"/>
    <dgm:cxn modelId="{D5D394AC-0F89-4421-9F6A-13AA503E3035}" srcId="{50A89502-EEFB-4344-9152-8C44934ECC1E}" destId="{F4F1D658-6C62-4D40-A2D8-BCCA1D7148EE}" srcOrd="1" destOrd="0" parTransId="{A6527049-55B2-4618-9E84-1702D6D2F157}" sibTransId="{45CCDEBD-11A4-4C4F-B67D-469E47536816}"/>
    <dgm:cxn modelId="{3DF0BD66-31A5-4333-A5A5-8260C8A0788E}" type="presOf" srcId="{DB2840A2-F1D8-485C-BDFB-00A527669727}" destId="{B0DD1668-B33C-4367-B12C-6CCF22A4DD8F}" srcOrd="0" destOrd="0" presId="urn:microsoft.com/office/officeart/2005/8/layout/hierarchy3"/>
    <dgm:cxn modelId="{CF37665D-C619-4361-BB71-DA4DD7D5FF81}" type="presOf" srcId="{659F5B39-BD5D-44B4-A9F6-E14CB53E930F}" destId="{4AAA8DFD-5EFC-40FE-9550-19435857ED97}" srcOrd="0" destOrd="0" presId="urn:microsoft.com/office/officeart/2005/8/layout/hierarchy3"/>
    <dgm:cxn modelId="{F8BB1B08-863B-4A22-9ADE-091D6869930C}" type="presOf" srcId="{8A5E155E-A631-468F-9979-F0F9B5D0C7C0}" destId="{B4AB23D8-0597-4A16-84DC-942FF8E15BD1}" srcOrd="0" destOrd="0" presId="urn:microsoft.com/office/officeart/2005/8/layout/hierarchy3"/>
    <dgm:cxn modelId="{1EA6930C-21DB-46F0-BDDF-A9C5673597EE}" type="presOf" srcId="{BC5BAD9E-EF5B-42CA-AFB1-DFDB2B3D1D53}" destId="{37E3B041-C669-47E4-B541-97C7E33B953F}" srcOrd="0" destOrd="0" presId="urn:microsoft.com/office/officeart/2005/8/layout/hierarchy3"/>
    <dgm:cxn modelId="{A26C7F1B-A6AE-4385-804F-02342D84983D}" type="presOf" srcId="{67C513C3-E77E-49AE-B154-E5B3AA7D4357}" destId="{25397156-0870-4AE4-94E6-CF08B34D8B29}" srcOrd="0" destOrd="0" presId="urn:microsoft.com/office/officeart/2005/8/layout/hierarchy3"/>
    <dgm:cxn modelId="{5B151DBA-CD36-4CA0-A655-F8F02B86FA00}" type="presOf" srcId="{8EFF8F1F-04F7-4CFE-B49A-2EDCEDA73D1A}" destId="{8A6DA550-4E96-49BC-B86C-C750117BD6CF}" srcOrd="0" destOrd="0" presId="urn:microsoft.com/office/officeart/2005/8/layout/hierarchy3"/>
    <dgm:cxn modelId="{6247DC05-07E1-4605-A4AB-B2374F03FD1F}" srcId="{8BCA1CFD-7FA0-4F9D-9528-A8955C02217A}" destId="{319B5059-3B74-4525-A14A-1A3EB7DEE1F8}" srcOrd="4" destOrd="0" parTransId="{B7AB27CB-FC77-4136-B8E0-9324D4BD38EF}" sibTransId="{2FE9F553-3A22-49F9-8417-63179F241345}"/>
    <dgm:cxn modelId="{F3E03FE6-B48A-4015-87D8-F86B809E352D}" type="presOf" srcId="{319B5059-3B74-4525-A14A-1A3EB7DEE1F8}" destId="{5489A736-BF42-4756-9DE6-4D1CAEAD35DE}" srcOrd="0" destOrd="0" presId="urn:microsoft.com/office/officeart/2005/8/layout/hierarchy3"/>
    <dgm:cxn modelId="{1E8C62E8-3942-4744-BF36-DC7D4988B9C4}" type="presOf" srcId="{AC365C00-F54E-4B88-8865-02D7E985E6A6}" destId="{A83826A0-3B36-41F6-9494-D35C12CE8655}" srcOrd="1" destOrd="0" presId="urn:microsoft.com/office/officeart/2005/8/layout/hierarchy3"/>
    <dgm:cxn modelId="{6C9007C7-A032-4768-B614-0B26426AE7FE}" type="presOf" srcId="{C0EBF6DC-F733-4C0A-979F-292601284419}" destId="{ABAB93E9-0460-46D5-B1FB-2ECED86E36DB}" srcOrd="0" destOrd="0" presId="urn:microsoft.com/office/officeart/2005/8/layout/hierarchy3"/>
    <dgm:cxn modelId="{E6C8D4CD-3C10-40BA-BA04-773194BB261F}" type="presOf" srcId="{4992F8AB-627E-41F5-BA68-847E62BF099C}" destId="{7154A6A3-4160-484F-ACB4-7E49DA9BACDF}" srcOrd="0" destOrd="0" presId="urn:microsoft.com/office/officeart/2005/8/layout/hierarchy3"/>
    <dgm:cxn modelId="{964F6703-2713-437A-9456-211CFC698B21}" type="presOf" srcId="{A6527049-55B2-4618-9E84-1702D6D2F157}" destId="{3FB21357-2A23-4F6F-BDAD-83BE12E6F3B9}" srcOrd="0" destOrd="0" presId="urn:microsoft.com/office/officeart/2005/8/layout/hierarchy3"/>
    <dgm:cxn modelId="{47E1497F-6187-4A17-AA86-777185AA7B4D}" type="presOf" srcId="{4E34DF61-C53D-487E-B6AA-C5B1A424CE72}" destId="{56F79530-4991-42B8-95EE-70B3DA051D00}" srcOrd="0" destOrd="0" presId="urn:microsoft.com/office/officeart/2005/8/layout/hierarchy3"/>
    <dgm:cxn modelId="{C14BB3E4-46F7-4E5B-B83F-A2126F049D9B}" srcId="{4992F8AB-627E-41F5-BA68-847E62BF099C}" destId="{76834C9A-2F9F-42FB-AE6F-7E87264A2B67}" srcOrd="3" destOrd="0" parTransId="{4E34DF61-C53D-487E-B6AA-C5B1A424CE72}" sibTransId="{D5AEAD98-FDB1-439C-B702-96147D574870}"/>
    <dgm:cxn modelId="{53AE9C1B-A2C9-4C20-8625-E1F676DDF1B9}" type="presOf" srcId="{2BE52D4A-8F21-4AF0-A9D6-139E7DE4D552}" destId="{552DF450-6EBA-45A7-BF96-74C81EF4259A}" srcOrd="0" destOrd="0" presId="urn:microsoft.com/office/officeart/2005/8/layout/hierarchy3"/>
    <dgm:cxn modelId="{8CAA9C91-1BD6-4C24-975F-5481B20EA9DF}" type="presOf" srcId="{29E61BCF-8ACC-4653-8C0C-533B85FE64B8}" destId="{6E555FD1-2758-4297-830C-7F6C8A560980}" srcOrd="0" destOrd="0" presId="urn:microsoft.com/office/officeart/2005/8/layout/hierarchy3"/>
    <dgm:cxn modelId="{7E61796F-E489-4BBE-829D-8244BBF2DE99}" srcId="{4992F8AB-627E-41F5-BA68-847E62BF099C}" destId="{D9F29669-582D-4683-937F-6C93564ADFBD}" srcOrd="2" destOrd="0" parTransId="{D20E0106-DCE4-4DED-8934-CA08D97476E3}" sibTransId="{9676302D-60AD-418D-8614-EEC9D241B404}"/>
    <dgm:cxn modelId="{0A97C840-6892-4D70-845A-630A79289B3A}" type="presOf" srcId="{4366CF37-DB78-4634-B853-336CF29F336C}" destId="{691C277B-8C91-4A40-BAD4-238FB778B0BC}" srcOrd="0" destOrd="0" presId="urn:microsoft.com/office/officeart/2005/8/layout/hierarchy3"/>
    <dgm:cxn modelId="{79A9EBE0-9FF1-4F76-A98C-E00F4BFE6BD6}" type="presOf" srcId="{50A89502-EEFB-4344-9152-8C44934ECC1E}" destId="{81D51F39-E1B4-45C3-9F55-5AC7987FF44D}" srcOrd="0" destOrd="0" presId="urn:microsoft.com/office/officeart/2005/8/layout/hierarchy3"/>
    <dgm:cxn modelId="{F67C679D-08CD-490C-B289-D5538DE1A1C0}" type="presOf" srcId="{76834C9A-2F9F-42FB-AE6F-7E87264A2B67}" destId="{EFF5F55B-F812-45E8-939D-BCC1A98A791F}" srcOrd="0" destOrd="0" presId="urn:microsoft.com/office/officeart/2005/8/layout/hierarchy3"/>
    <dgm:cxn modelId="{0BA3A362-CD9E-4EAC-AE2F-644898324821}" srcId="{4992F8AB-627E-41F5-BA68-847E62BF099C}" destId="{4E18C1C3-6242-48DC-A5D3-B4C8A0FD310E}" srcOrd="0" destOrd="0" parTransId="{3770855A-ED47-47E1-BEAB-08FBC51C6F8F}" sibTransId="{834F7706-11BA-462C-91CF-AEE083BC76FE}"/>
    <dgm:cxn modelId="{BFCDA376-5753-417A-840B-D6C69432A684}" type="presOf" srcId="{5300AD05-7223-45DE-B12A-B212FEFD2172}" destId="{CF864919-7C97-4DD8-9523-6E27C5B036D9}" srcOrd="0" destOrd="0" presId="urn:microsoft.com/office/officeart/2005/8/layout/hierarchy3"/>
    <dgm:cxn modelId="{52EF4E9B-2004-4FBB-805B-90C368DCA496}" srcId="{5C0F444E-8D9A-433B-A59B-14598401DE41}" destId="{AC365C00-F54E-4B88-8865-02D7E985E6A6}" srcOrd="0" destOrd="0" parTransId="{3E175DB0-BF77-48BD-92D9-F30E85420FCE}" sibTransId="{A121F15E-E79C-49F1-A29F-8D1EC8BC9D41}"/>
    <dgm:cxn modelId="{D6A6064C-B87B-43A7-857E-4EB7AAF30470}" type="presOf" srcId="{F04CF555-ED61-4A95-AA98-D321AD5D6CAD}" destId="{37087165-375C-4FB6-8B1F-991941E34BCF}" srcOrd="0" destOrd="0" presId="urn:microsoft.com/office/officeart/2005/8/layout/hierarchy3"/>
    <dgm:cxn modelId="{60958C63-8DBF-41A5-9549-EE6CD0D2B3FD}" type="presOf" srcId="{6D71DD52-CFA9-47F0-96C7-FA8193F90330}" destId="{56A3CF34-DC30-4E28-B3A8-D7730F495E9B}" srcOrd="0" destOrd="0" presId="urn:microsoft.com/office/officeart/2005/8/layout/hierarchy3"/>
    <dgm:cxn modelId="{46CCA3A6-4E96-45CD-8B92-07A7A337B5E7}" srcId="{8BCA1CFD-7FA0-4F9D-9528-A8955C02217A}" destId="{67326801-E5B1-4830-AF2E-8B5E209D3D3A}" srcOrd="2" destOrd="0" parTransId="{C0EBF6DC-F733-4C0A-979F-292601284419}" sibTransId="{243164B5-7E0F-4D34-A74F-F62992A3B583}"/>
    <dgm:cxn modelId="{F758AB8B-9C26-4879-A9EF-054CF4AC8566}" type="presOf" srcId="{AD9308C2-5274-461E-A4E2-4AE9E7959EAA}" destId="{EB8F1876-C9C6-44EB-B0BD-17EEBC4D7D55}" srcOrd="0" destOrd="0" presId="urn:microsoft.com/office/officeart/2005/8/layout/hierarchy3"/>
    <dgm:cxn modelId="{C5D937D7-88AC-4791-A5CD-CC0A951BFF5B}" srcId="{5C0F444E-8D9A-433B-A59B-14598401DE41}" destId="{50A89502-EEFB-4344-9152-8C44934ECC1E}" srcOrd="3" destOrd="0" parTransId="{32C93A2B-946A-4B4F-AB7D-EA2E01E7B17F}" sibTransId="{C6C60446-7B98-4600-B1AF-96C88AD2B396}"/>
    <dgm:cxn modelId="{91B93BD6-CDC3-4789-B7A2-AAF5A1464ACA}" srcId="{8BCA1CFD-7FA0-4F9D-9528-A8955C02217A}" destId="{06D9D9ED-0107-4816-AF87-DE5C7AEF8BB4}" srcOrd="1" destOrd="0" parTransId="{BC5BAD9E-EF5B-42CA-AFB1-DFDB2B3D1D53}" sibTransId="{819191FD-313C-403B-B042-EF0DAD4BD802}"/>
    <dgm:cxn modelId="{D8095C0A-232A-41B8-A22F-DE233FD962AC}" type="presOf" srcId="{50A89502-EEFB-4344-9152-8C44934ECC1E}" destId="{29E9000C-598F-43BA-A4BF-871E10F9184A}" srcOrd="1" destOrd="0" presId="urn:microsoft.com/office/officeart/2005/8/layout/hierarchy3"/>
    <dgm:cxn modelId="{AEF11AC8-117C-4E3B-AF2E-5B3365819328}" srcId="{50A89502-EEFB-4344-9152-8C44934ECC1E}" destId="{67C513C3-E77E-49AE-B154-E5B3AA7D4357}" srcOrd="0" destOrd="0" parTransId="{8A5E155E-A631-468F-9979-F0F9B5D0C7C0}" sibTransId="{3A6AC0FB-0E8F-40F8-AC04-F324274087C9}"/>
    <dgm:cxn modelId="{0E47971B-A9A0-4DF9-AE98-8BDC5198AF59}" srcId="{8BCA1CFD-7FA0-4F9D-9528-A8955C02217A}" destId="{2BE52D4A-8F21-4AF0-A9D6-139E7DE4D552}" srcOrd="3" destOrd="0" parTransId="{D3CDD69D-B264-4C1E-A57E-9E8E4A93AE90}" sibTransId="{23BBC58C-C99E-46C9-8C89-E21F61743424}"/>
    <dgm:cxn modelId="{9107D3A9-F605-4D8F-9A2D-D6C131A1691E}" type="presOf" srcId="{867DD7A6-7F25-4DF2-86C3-7A4A32DFDD2F}" destId="{8E0AF9B1-C4B6-4AB6-9F0E-16E7A6EB105A}" srcOrd="0" destOrd="0" presId="urn:microsoft.com/office/officeart/2005/8/layout/hierarchy3"/>
    <dgm:cxn modelId="{F97CF6F5-86BF-47A1-ABFD-8050D4F88F40}" type="presOf" srcId="{6F2632FB-1E7A-4B7F-B6DA-2EC7F7E4F313}" destId="{CA81C7F6-C325-4575-8DB6-0C4F1CBCFCF9}" srcOrd="0" destOrd="0" presId="urn:microsoft.com/office/officeart/2005/8/layout/hierarchy3"/>
    <dgm:cxn modelId="{2105BAC7-AEB5-42F1-88F6-FCB513FF39EC}" srcId="{50A89502-EEFB-4344-9152-8C44934ECC1E}" destId="{867DD7A6-7F25-4DF2-86C3-7A4A32DFDD2F}" srcOrd="2" destOrd="0" parTransId="{950D5580-2D0E-4AB9-9A9E-08EC042B0207}" sibTransId="{D1B2062D-9B8D-47A4-8D61-4C206318D9ED}"/>
    <dgm:cxn modelId="{25BD1DE4-F3F0-42C4-8261-DE79ABC55507}" type="presOf" srcId="{8BCA1CFD-7FA0-4F9D-9528-A8955C02217A}" destId="{CD93DF40-FFE4-48CB-8722-6FE83397798B}" srcOrd="0" destOrd="0" presId="urn:microsoft.com/office/officeart/2005/8/layout/hierarchy3"/>
    <dgm:cxn modelId="{315641B0-E69D-4942-878D-238BA4D05151}" type="presOf" srcId="{3770855A-ED47-47E1-BEAB-08FBC51C6F8F}" destId="{A9B82E24-45AC-4F60-A4D3-7FDCC7C84679}" srcOrd="0" destOrd="0" presId="urn:microsoft.com/office/officeart/2005/8/layout/hierarchy3"/>
    <dgm:cxn modelId="{75024B72-8CEA-4ACC-A9C9-D2882F94CD0B}" srcId="{5C0F444E-8D9A-433B-A59B-14598401DE41}" destId="{8BCA1CFD-7FA0-4F9D-9528-A8955C02217A}" srcOrd="1" destOrd="0" parTransId="{39C5DEC3-FCC0-4430-8097-F8968FA76B4C}" sibTransId="{97C91B2D-A8AE-458A-943C-8A7DEC1F40F8}"/>
    <dgm:cxn modelId="{207F5666-F716-4392-A377-2F0377D3987F}" type="presOf" srcId="{67326801-E5B1-4830-AF2E-8B5E209D3D3A}" destId="{57024531-FE36-416B-BF0B-BCE437D60061}" srcOrd="0" destOrd="0" presId="urn:microsoft.com/office/officeart/2005/8/layout/hierarchy3"/>
    <dgm:cxn modelId="{97091DD1-F222-4E18-BB44-C421074A131A}" srcId="{50A89502-EEFB-4344-9152-8C44934ECC1E}" destId="{DB2840A2-F1D8-485C-BDFB-00A527669727}" srcOrd="3" destOrd="0" parTransId="{29E61BCF-8ACC-4653-8C0C-533B85FE64B8}" sibTransId="{15CFFF80-FBBE-4CC0-9766-88FD9E64A950}"/>
    <dgm:cxn modelId="{518F1FED-02DE-47FF-BBD7-4A7085128B5E}" type="presOf" srcId="{068EB1BC-BFDB-4911-A6CB-1A797B047E1F}" destId="{03442DFC-652E-4D85-8CEA-4AE2CB4E3841}" srcOrd="0" destOrd="0" presId="urn:microsoft.com/office/officeart/2005/8/layout/hierarchy3"/>
    <dgm:cxn modelId="{C0888FD6-F199-4696-B589-6A03033F178F}" type="presOf" srcId="{8BCA1CFD-7FA0-4F9D-9528-A8955C02217A}" destId="{E5D14686-2CB7-4610-8E96-696D9275D8AE}" srcOrd="1" destOrd="0" presId="urn:microsoft.com/office/officeart/2005/8/layout/hierarchy3"/>
    <dgm:cxn modelId="{3078D819-C3C5-43DF-BC98-697F9E52AC74}" type="presOf" srcId="{D20E0106-DCE4-4DED-8934-CA08D97476E3}" destId="{7C9936AC-2D27-4F0B-B7C6-7E085C928DBE}" srcOrd="0" destOrd="0" presId="urn:microsoft.com/office/officeart/2005/8/layout/hierarchy3"/>
    <dgm:cxn modelId="{24CC9D76-5BE8-44EA-87F6-630D24655561}" srcId="{50A89502-EEFB-4344-9152-8C44934ECC1E}" destId="{068EB1BC-BFDB-4911-A6CB-1A797B047E1F}" srcOrd="4" destOrd="0" parTransId="{3CFE2E7E-9235-44B9-A7C3-F93313F17970}" sibTransId="{30F8BBC8-F9B6-48DE-B90A-E662E9D2092B}"/>
    <dgm:cxn modelId="{54826044-1ADA-4CF7-934D-7CD6235C6999}" srcId="{4992F8AB-627E-41F5-BA68-847E62BF099C}" destId="{F04CF555-ED61-4A95-AA98-D321AD5D6CAD}" srcOrd="1" destOrd="0" parTransId="{4366CF37-DB78-4634-B853-336CF29F336C}" sibTransId="{011FF523-F32B-4DF4-9080-44979A8BBFBD}"/>
    <dgm:cxn modelId="{714F06D0-DC58-4604-B743-6A964710A9AE}" srcId="{AC365C00-F54E-4B88-8865-02D7E985E6A6}" destId="{1AB129C4-9D3A-4399-9CF7-4696218A7410}" srcOrd="0" destOrd="0" parTransId="{D24ED163-4BD4-499F-AF44-0E882CA6C87D}" sibTransId="{2CADD405-5209-45F2-AFC8-82E87D938E7E}"/>
    <dgm:cxn modelId="{F24FA540-C11D-4A7C-803E-A0D2FF6D5485}" type="presOf" srcId="{06D9D9ED-0107-4816-AF87-DE5C7AEF8BB4}" destId="{403C3112-072C-41BF-846B-8BD5EF0A9F02}" srcOrd="0" destOrd="0" presId="urn:microsoft.com/office/officeart/2005/8/layout/hierarchy3"/>
    <dgm:cxn modelId="{F0A2A809-984F-490A-BBBD-B0BA5800B592}" type="presOf" srcId="{5C0F444E-8D9A-433B-A59B-14598401DE41}" destId="{9837113A-DC31-43F6-B21B-A32D2762BD9F}" srcOrd="0" destOrd="0" presId="urn:microsoft.com/office/officeart/2005/8/layout/hierarchy3"/>
    <dgm:cxn modelId="{DE4FA10B-46CB-4F53-8FBE-B9A0C34520BF}" srcId="{8BCA1CFD-7FA0-4F9D-9528-A8955C02217A}" destId="{6D71DD52-CFA9-47F0-96C7-FA8193F90330}" srcOrd="0" destOrd="0" parTransId="{5300AD05-7223-45DE-B12A-B212FEFD2172}" sibTransId="{1C5C326A-5F09-47DB-9A23-BCFD2839D471}"/>
    <dgm:cxn modelId="{5F25E466-2211-4344-891F-F34AE126FD6B}" type="presOf" srcId="{D9F29669-582D-4683-937F-6C93564ADFBD}" destId="{4561CCE8-3DC5-4747-A1AA-44D166AA94CA}" srcOrd="0" destOrd="0" presId="urn:microsoft.com/office/officeart/2005/8/layout/hierarchy3"/>
    <dgm:cxn modelId="{6B15D5FB-B8CF-463F-941F-B850FE459C66}" type="presOf" srcId="{950D5580-2D0E-4AB9-9A9E-08EC042B0207}" destId="{497679F3-FC9A-4791-BE30-8E37B5161BA3}" srcOrd="0" destOrd="0" presId="urn:microsoft.com/office/officeart/2005/8/layout/hierarchy3"/>
    <dgm:cxn modelId="{CF3B2BCB-A4D3-4BBA-91A8-646A5AE5012F}" type="presOf" srcId="{4E18C1C3-6242-48DC-A5D3-B4C8A0FD310E}" destId="{E1F6F111-DD55-4056-A28C-08958215B786}" srcOrd="0" destOrd="0" presId="urn:microsoft.com/office/officeart/2005/8/layout/hierarchy3"/>
    <dgm:cxn modelId="{2A72EE4A-4B08-494E-8272-596EA1392AF9}" type="presOf" srcId="{D3CDD69D-B264-4C1E-A57E-9E8E4A93AE90}" destId="{ECFDCE53-3E5C-491C-A93F-514D37DFD6D5}" srcOrd="0" destOrd="0" presId="urn:microsoft.com/office/officeart/2005/8/layout/hierarchy3"/>
    <dgm:cxn modelId="{6BE2E584-B3BF-4879-8A09-E95B69D7319D}" type="presOf" srcId="{4992F8AB-627E-41F5-BA68-847E62BF099C}" destId="{CD4AC02B-67C8-42BC-850E-FB66E11F943B}" srcOrd="1" destOrd="0" presId="urn:microsoft.com/office/officeart/2005/8/layout/hierarchy3"/>
    <dgm:cxn modelId="{A147450F-61E0-4E47-9494-00D662170A4E}" type="presOf" srcId="{3CFE2E7E-9235-44B9-A7C3-F93313F17970}" destId="{FC2FA8C0-6FCB-4427-93EE-496D12F7B34B}" srcOrd="0" destOrd="0" presId="urn:microsoft.com/office/officeart/2005/8/layout/hierarchy3"/>
    <dgm:cxn modelId="{E005032E-59EE-4CF5-8F7C-48A4770D7729}" srcId="{AC365C00-F54E-4B88-8865-02D7E985E6A6}" destId="{659F5B39-BD5D-44B4-A9F6-E14CB53E930F}" srcOrd="1" destOrd="0" parTransId="{8EFF8F1F-04F7-4CFE-B49A-2EDCEDA73D1A}" sibTransId="{04C1F828-7C71-4CE5-BB9A-E83144E907CF}"/>
    <dgm:cxn modelId="{ECDF2F16-108A-4F6F-BF41-73A209128121}" type="presOf" srcId="{6C87BBC8-2EE8-4268-B7CB-F1844350F742}" destId="{9186123A-58AC-4440-9587-7A5B6C97C790}" srcOrd="0" destOrd="0" presId="urn:microsoft.com/office/officeart/2005/8/layout/hierarchy3"/>
    <dgm:cxn modelId="{F46552C4-696E-48F3-9C1C-93D4F3A43480}" type="presOf" srcId="{D24ED163-4BD4-499F-AF44-0E882CA6C87D}" destId="{B6960348-286F-442D-9322-A15A16A530B2}" srcOrd="0" destOrd="0" presId="urn:microsoft.com/office/officeart/2005/8/layout/hierarchy3"/>
    <dgm:cxn modelId="{FCA26BC4-119D-4AC8-9C98-F4031A8555B2}" type="presParOf" srcId="{9837113A-DC31-43F6-B21B-A32D2762BD9F}" destId="{36F2FB59-22B3-4AEA-928E-E29C2FEAEADB}" srcOrd="0" destOrd="0" presId="urn:microsoft.com/office/officeart/2005/8/layout/hierarchy3"/>
    <dgm:cxn modelId="{57AEF9D2-8D18-4FEE-B8D3-DB43C177020B}" type="presParOf" srcId="{36F2FB59-22B3-4AEA-928E-E29C2FEAEADB}" destId="{EE7C99A4-1331-46FC-B77A-3AC1469F14C0}" srcOrd="0" destOrd="0" presId="urn:microsoft.com/office/officeart/2005/8/layout/hierarchy3"/>
    <dgm:cxn modelId="{13940BD5-E0F5-45BC-B336-02DD1FB24F0B}" type="presParOf" srcId="{EE7C99A4-1331-46FC-B77A-3AC1469F14C0}" destId="{DB392811-C2E9-4165-8652-86F56EFB9F1A}" srcOrd="0" destOrd="0" presId="urn:microsoft.com/office/officeart/2005/8/layout/hierarchy3"/>
    <dgm:cxn modelId="{8B6655BB-CE5F-4A69-89A2-CFB24AA0359B}" type="presParOf" srcId="{EE7C99A4-1331-46FC-B77A-3AC1469F14C0}" destId="{A83826A0-3B36-41F6-9494-D35C12CE8655}" srcOrd="1" destOrd="0" presId="urn:microsoft.com/office/officeart/2005/8/layout/hierarchy3"/>
    <dgm:cxn modelId="{6D26AB29-7633-4D17-9620-756888344D51}" type="presParOf" srcId="{36F2FB59-22B3-4AEA-928E-E29C2FEAEADB}" destId="{7076A8A4-57A5-422D-9106-94966ECE3FF0}" srcOrd="1" destOrd="0" presId="urn:microsoft.com/office/officeart/2005/8/layout/hierarchy3"/>
    <dgm:cxn modelId="{76F2FFD9-38AC-4B66-A704-91030F886C71}" type="presParOf" srcId="{7076A8A4-57A5-422D-9106-94966ECE3FF0}" destId="{B6960348-286F-442D-9322-A15A16A530B2}" srcOrd="0" destOrd="0" presId="urn:microsoft.com/office/officeart/2005/8/layout/hierarchy3"/>
    <dgm:cxn modelId="{0AF9C7D5-47AA-46FC-A9A5-81E0320D70EF}" type="presParOf" srcId="{7076A8A4-57A5-422D-9106-94966ECE3FF0}" destId="{891783B1-57AD-4AE4-B012-E8F32925E8E2}" srcOrd="1" destOrd="0" presId="urn:microsoft.com/office/officeart/2005/8/layout/hierarchy3"/>
    <dgm:cxn modelId="{DEA425E3-A5C6-412A-A105-CE127C524911}" type="presParOf" srcId="{7076A8A4-57A5-422D-9106-94966ECE3FF0}" destId="{8A6DA550-4E96-49BC-B86C-C750117BD6CF}" srcOrd="2" destOrd="0" presId="urn:microsoft.com/office/officeart/2005/8/layout/hierarchy3"/>
    <dgm:cxn modelId="{A096BF41-E858-45B2-9DB2-9E1647D2C1D8}" type="presParOf" srcId="{7076A8A4-57A5-422D-9106-94966ECE3FF0}" destId="{4AAA8DFD-5EFC-40FE-9550-19435857ED97}" srcOrd="3" destOrd="0" presId="urn:microsoft.com/office/officeart/2005/8/layout/hierarchy3"/>
    <dgm:cxn modelId="{C4805326-B51E-40E9-915B-4D74D31E7548}" type="presParOf" srcId="{7076A8A4-57A5-422D-9106-94966ECE3FF0}" destId="{CA81C7F6-C325-4575-8DB6-0C4F1CBCFCF9}" srcOrd="4" destOrd="0" presId="urn:microsoft.com/office/officeart/2005/8/layout/hierarchy3"/>
    <dgm:cxn modelId="{0A87E680-3007-4E71-BFE8-8FA6E66E9C0A}" type="presParOf" srcId="{7076A8A4-57A5-422D-9106-94966ECE3FF0}" destId="{EB8F1876-C9C6-44EB-B0BD-17EEBC4D7D55}" srcOrd="5" destOrd="0" presId="urn:microsoft.com/office/officeart/2005/8/layout/hierarchy3"/>
    <dgm:cxn modelId="{730CDE83-4408-42E6-AE2B-4C4C87B2FB71}" type="presParOf" srcId="{7076A8A4-57A5-422D-9106-94966ECE3FF0}" destId="{9186123A-58AC-4440-9587-7A5B6C97C790}" srcOrd="6" destOrd="0" presId="urn:microsoft.com/office/officeart/2005/8/layout/hierarchy3"/>
    <dgm:cxn modelId="{5CB66BB4-9BF6-480C-B685-E6F878F0E8FE}" type="presParOf" srcId="{7076A8A4-57A5-422D-9106-94966ECE3FF0}" destId="{E3E2B2FE-C20C-4E23-ABAD-07A34F0FB533}" srcOrd="7" destOrd="0" presId="urn:microsoft.com/office/officeart/2005/8/layout/hierarchy3"/>
    <dgm:cxn modelId="{D912108A-2BCE-469C-B2F9-2CE4CA890040}" type="presParOf" srcId="{9837113A-DC31-43F6-B21B-A32D2762BD9F}" destId="{BC2C9B3B-07A7-489A-A964-25B8BF2D4105}" srcOrd="1" destOrd="0" presId="urn:microsoft.com/office/officeart/2005/8/layout/hierarchy3"/>
    <dgm:cxn modelId="{84D5DF23-3CE1-496A-9252-E0CEB0EFCB6B}" type="presParOf" srcId="{BC2C9B3B-07A7-489A-A964-25B8BF2D4105}" destId="{50A1D12E-48A9-4C10-9979-FE4435F1F786}" srcOrd="0" destOrd="0" presId="urn:microsoft.com/office/officeart/2005/8/layout/hierarchy3"/>
    <dgm:cxn modelId="{BDF04836-8810-42BB-BA47-28522DBA058B}" type="presParOf" srcId="{50A1D12E-48A9-4C10-9979-FE4435F1F786}" destId="{CD93DF40-FFE4-48CB-8722-6FE83397798B}" srcOrd="0" destOrd="0" presId="urn:microsoft.com/office/officeart/2005/8/layout/hierarchy3"/>
    <dgm:cxn modelId="{50B11330-A94B-4858-84C4-D6CF3A90D964}" type="presParOf" srcId="{50A1D12E-48A9-4C10-9979-FE4435F1F786}" destId="{E5D14686-2CB7-4610-8E96-696D9275D8AE}" srcOrd="1" destOrd="0" presId="urn:microsoft.com/office/officeart/2005/8/layout/hierarchy3"/>
    <dgm:cxn modelId="{0BC1D733-1BAA-4417-986E-3EB5BB426B29}" type="presParOf" srcId="{BC2C9B3B-07A7-489A-A964-25B8BF2D4105}" destId="{967568AF-B00A-4059-8C1B-B1EBEECC7C9D}" srcOrd="1" destOrd="0" presId="urn:microsoft.com/office/officeart/2005/8/layout/hierarchy3"/>
    <dgm:cxn modelId="{B7D568CF-67ED-44F8-90F7-2F30343F46DD}" type="presParOf" srcId="{967568AF-B00A-4059-8C1B-B1EBEECC7C9D}" destId="{CF864919-7C97-4DD8-9523-6E27C5B036D9}" srcOrd="0" destOrd="0" presId="urn:microsoft.com/office/officeart/2005/8/layout/hierarchy3"/>
    <dgm:cxn modelId="{348DF09D-E314-4DF6-B42C-BC5EA0B98703}" type="presParOf" srcId="{967568AF-B00A-4059-8C1B-B1EBEECC7C9D}" destId="{56A3CF34-DC30-4E28-B3A8-D7730F495E9B}" srcOrd="1" destOrd="0" presId="urn:microsoft.com/office/officeart/2005/8/layout/hierarchy3"/>
    <dgm:cxn modelId="{13A2A601-F430-4A23-885E-8D747DD66BB4}" type="presParOf" srcId="{967568AF-B00A-4059-8C1B-B1EBEECC7C9D}" destId="{37E3B041-C669-47E4-B541-97C7E33B953F}" srcOrd="2" destOrd="0" presId="urn:microsoft.com/office/officeart/2005/8/layout/hierarchy3"/>
    <dgm:cxn modelId="{3C3C591F-E6B8-49D0-B024-7EE197D643E4}" type="presParOf" srcId="{967568AF-B00A-4059-8C1B-B1EBEECC7C9D}" destId="{403C3112-072C-41BF-846B-8BD5EF0A9F02}" srcOrd="3" destOrd="0" presId="urn:microsoft.com/office/officeart/2005/8/layout/hierarchy3"/>
    <dgm:cxn modelId="{7064C416-64F6-48D8-A012-94BDA1B18B37}" type="presParOf" srcId="{967568AF-B00A-4059-8C1B-B1EBEECC7C9D}" destId="{ABAB93E9-0460-46D5-B1FB-2ECED86E36DB}" srcOrd="4" destOrd="0" presId="urn:microsoft.com/office/officeart/2005/8/layout/hierarchy3"/>
    <dgm:cxn modelId="{5142BC09-3593-4BEA-BCA1-5C49149CB491}" type="presParOf" srcId="{967568AF-B00A-4059-8C1B-B1EBEECC7C9D}" destId="{57024531-FE36-416B-BF0B-BCE437D60061}" srcOrd="5" destOrd="0" presId="urn:microsoft.com/office/officeart/2005/8/layout/hierarchy3"/>
    <dgm:cxn modelId="{DAF9F750-BCE2-4DA4-8355-8E9BC410ED4A}" type="presParOf" srcId="{967568AF-B00A-4059-8C1B-B1EBEECC7C9D}" destId="{ECFDCE53-3E5C-491C-A93F-514D37DFD6D5}" srcOrd="6" destOrd="0" presId="urn:microsoft.com/office/officeart/2005/8/layout/hierarchy3"/>
    <dgm:cxn modelId="{C8C845D9-958E-4D6B-A835-4E4B23D64383}" type="presParOf" srcId="{967568AF-B00A-4059-8C1B-B1EBEECC7C9D}" destId="{552DF450-6EBA-45A7-BF96-74C81EF4259A}" srcOrd="7" destOrd="0" presId="urn:microsoft.com/office/officeart/2005/8/layout/hierarchy3"/>
    <dgm:cxn modelId="{2E8F60DC-0C86-4D01-ACEA-9BE815F6DEC2}" type="presParOf" srcId="{967568AF-B00A-4059-8C1B-B1EBEECC7C9D}" destId="{2892104F-279F-4593-A7AF-4392AEC3BCEB}" srcOrd="8" destOrd="0" presId="urn:microsoft.com/office/officeart/2005/8/layout/hierarchy3"/>
    <dgm:cxn modelId="{F30F0B32-A496-4BDD-8EF4-319F652BE960}" type="presParOf" srcId="{967568AF-B00A-4059-8C1B-B1EBEECC7C9D}" destId="{5489A736-BF42-4756-9DE6-4D1CAEAD35DE}" srcOrd="9" destOrd="0" presId="urn:microsoft.com/office/officeart/2005/8/layout/hierarchy3"/>
    <dgm:cxn modelId="{84199EBB-712F-47F8-B59A-C576D1CBCE15}" type="presParOf" srcId="{9837113A-DC31-43F6-B21B-A32D2762BD9F}" destId="{5151B536-38DF-4D7E-BCBD-E13EC011F53D}" srcOrd="2" destOrd="0" presId="urn:microsoft.com/office/officeart/2005/8/layout/hierarchy3"/>
    <dgm:cxn modelId="{D30CBB3A-4F68-46F5-90F0-CF29230021FA}" type="presParOf" srcId="{5151B536-38DF-4D7E-BCBD-E13EC011F53D}" destId="{3C75685F-DB62-43E1-8192-C70EE0A2A03A}" srcOrd="0" destOrd="0" presId="urn:microsoft.com/office/officeart/2005/8/layout/hierarchy3"/>
    <dgm:cxn modelId="{A395F18C-2804-41A5-9BD8-C1BFD4DD5E4A}" type="presParOf" srcId="{3C75685F-DB62-43E1-8192-C70EE0A2A03A}" destId="{7154A6A3-4160-484F-ACB4-7E49DA9BACDF}" srcOrd="0" destOrd="0" presId="urn:microsoft.com/office/officeart/2005/8/layout/hierarchy3"/>
    <dgm:cxn modelId="{EE19E125-346B-4E7F-809B-ED1B66DF1B04}" type="presParOf" srcId="{3C75685F-DB62-43E1-8192-C70EE0A2A03A}" destId="{CD4AC02B-67C8-42BC-850E-FB66E11F943B}" srcOrd="1" destOrd="0" presId="urn:microsoft.com/office/officeart/2005/8/layout/hierarchy3"/>
    <dgm:cxn modelId="{A93D51E8-219B-44D5-9165-9066A636970B}" type="presParOf" srcId="{5151B536-38DF-4D7E-BCBD-E13EC011F53D}" destId="{3646B14D-9FA7-4B74-838B-7AA72FB706B5}" srcOrd="1" destOrd="0" presId="urn:microsoft.com/office/officeart/2005/8/layout/hierarchy3"/>
    <dgm:cxn modelId="{6DF948E1-B4C4-4FEC-B21A-FD3E87E9D1AF}" type="presParOf" srcId="{3646B14D-9FA7-4B74-838B-7AA72FB706B5}" destId="{A9B82E24-45AC-4F60-A4D3-7FDCC7C84679}" srcOrd="0" destOrd="0" presId="urn:microsoft.com/office/officeart/2005/8/layout/hierarchy3"/>
    <dgm:cxn modelId="{2DDEBE4B-B730-4599-993F-BB308310E736}" type="presParOf" srcId="{3646B14D-9FA7-4B74-838B-7AA72FB706B5}" destId="{E1F6F111-DD55-4056-A28C-08958215B786}" srcOrd="1" destOrd="0" presId="urn:microsoft.com/office/officeart/2005/8/layout/hierarchy3"/>
    <dgm:cxn modelId="{8E09BA3D-12E8-40C2-9F91-FCA2CA9F9810}" type="presParOf" srcId="{3646B14D-9FA7-4B74-838B-7AA72FB706B5}" destId="{691C277B-8C91-4A40-BAD4-238FB778B0BC}" srcOrd="2" destOrd="0" presId="urn:microsoft.com/office/officeart/2005/8/layout/hierarchy3"/>
    <dgm:cxn modelId="{886C0319-D0F8-49E1-85F5-A07E4C7C6361}" type="presParOf" srcId="{3646B14D-9FA7-4B74-838B-7AA72FB706B5}" destId="{37087165-375C-4FB6-8B1F-991941E34BCF}" srcOrd="3" destOrd="0" presId="urn:microsoft.com/office/officeart/2005/8/layout/hierarchy3"/>
    <dgm:cxn modelId="{BCF3D072-C0ED-46DE-954E-688E6C0E19EF}" type="presParOf" srcId="{3646B14D-9FA7-4B74-838B-7AA72FB706B5}" destId="{7C9936AC-2D27-4F0B-B7C6-7E085C928DBE}" srcOrd="4" destOrd="0" presId="urn:microsoft.com/office/officeart/2005/8/layout/hierarchy3"/>
    <dgm:cxn modelId="{DDC3F71B-ECDF-452B-9E8F-E790A4385FF0}" type="presParOf" srcId="{3646B14D-9FA7-4B74-838B-7AA72FB706B5}" destId="{4561CCE8-3DC5-4747-A1AA-44D166AA94CA}" srcOrd="5" destOrd="0" presId="urn:microsoft.com/office/officeart/2005/8/layout/hierarchy3"/>
    <dgm:cxn modelId="{110ED749-0751-42F1-8D10-583131144DDD}" type="presParOf" srcId="{3646B14D-9FA7-4B74-838B-7AA72FB706B5}" destId="{56F79530-4991-42B8-95EE-70B3DA051D00}" srcOrd="6" destOrd="0" presId="urn:microsoft.com/office/officeart/2005/8/layout/hierarchy3"/>
    <dgm:cxn modelId="{7148D732-21A3-4824-B290-F5C039B1C553}" type="presParOf" srcId="{3646B14D-9FA7-4B74-838B-7AA72FB706B5}" destId="{EFF5F55B-F812-45E8-939D-BCC1A98A791F}" srcOrd="7" destOrd="0" presId="urn:microsoft.com/office/officeart/2005/8/layout/hierarchy3"/>
    <dgm:cxn modelId="{C57EFC79-0088-4793-9164-FE5094901024}" type="presParOf" srcId="{9837113A-DC31-43F6-B21B-A32D2762BD9F}" destId="{073446CA-5862-4A4A-B07E-5FE1248936FE}" srcOrd="3" destOrd="0" presId="urn:microsoft.com/office/officeart/2005/8/layout/hierarchy3"/>
    <dgm:cxn modelId="{3271D86D-44A6-47ED-A8B1-ACD0F839F888}" type="presParOf" srcId="{073446CA-5862-4A4A-B07E-5FE1248936FE}" destId="{F07BEF0F-0FBC-4CBD-AA4D-BB8D6BD282F6}" srcOrd="0" destOrd="0" presId="urn:microsoft.com/office/officeart/2005/8/layout/hierarchy3"/>
    <dgm:cxn modelId="{F6ACF329-0A3B-4E4C-B106-9724EA9ADE04}" type="presParOf" srcId="{F07BEF0F-0FBC-4CBD-AA4D-BB8D6BD282F6}" destId="{81D51F39-E1B4-45C3-9F55-5AC7987FF44D}" srcOrd="0" destOrd="0" presId="urn:microsoft.com/office/officeart/2005/8/layout/hierarchy3"/>
    <dgm:cxn modelId="{2E862144-1CF1-4106-8C12-F2676C03B393}" type="presParOf" srcId="{F07BEF0F-0FBC-4CBD-AA4D-BB8D6BD282F6}" destId="{29E9000C-598F-43BA-A4BF-871E10F9184A}" srcOrd="1" destOrd="0" presId="urn:microsoft.com/office/officeart/2005/8/layout/hierarchy3"/>
    <dgm:cxn modelId="{51D5401E-0C83-416A-9D25-A73260C3773D}" type="presParOf" srcId="{073446CA-5862-4A4A-B07E-5FE1248936FE}" destId="{9DD8B460-A419-4B04-8677-341114AFFC3E}" srcOrd="1" destOrd="0" presId="urn:microsoft.com/office/officeart/2005/8/layout/hierarchy3"/>
    <dgm:cxn modelId="{003F3403-4ADC-432E-9F5B-57D002EED655}" type="presParOf" srcId="{9DD8B460-A419-4B04-8677-341114AFFC3E}" destId="{B4AB23D8-0597-4A16-84DC-942FF8E15BD1}" srcOrd="0" destOrd="0" presId="urn:microsoft.com/office/officeart/2005/8/layout/hierarchy3"/>
    <dgm:cxn modelId="{A65CFFDF-7A98-411A-BBBF-6E736D325EAA}" type="presParOf" srcId="{9DD8B460-A419-4B04-8677-341114AFFC3E}" destId="{25397156-0870-4AE4-94E6-CF08B34D8B29}" srcOrd="1" destOrd="0" presId="urn:microsoft.com/office/officeart/2005/8/layout/hierarchy3"/>
    <dgm:cxn modelId="{2BBBD7ED-CB69-4A76-B7BD-763D518EED6C}" type="presParOf" srcId="{9DD8B460-A419-4B04-8677-341114AFFC3E}" destId="{3FB21357-2A23-4F6F-BDAD-83BE12E6F3B9}" srcOrd="2" destOrd="0" presId="urn:microsoft.com/office/officeart/2005/8/layout/hierarchy3"/>
    <dgm:cxn modelId="{7AFFDC89-83AC-47CD-913C-39459D76A6E7}" type="presParOf" srcId="{9DD8B460-A419-4B04-8677-341114AFFC3E}" destId="{6F2B7B04-3535-4CAF-9DE9-B9C863398AC2}" srcOrd="3" destOrd="0" presId="urn:microsoft.com/office/officeart/2005/8/layout/hierarchy3"/>
    <dgm:cxn modelId="{DE864094-C62A-4230-BB86-7C44A91A29A5}" type="presParOf" srcId="{9DD8B460-A419-4B04-8677-341114AFFC3E}" destId="{497679F3-FC9A-4791-BE30-8E37B5161BA3}" srcOrd="4" destOrd="0" presId="urn:microsoft.com/office/officeart/2005/8/layout/hierarchy3"/>
    <dgm:cxn modelId="{A5F64134-023D-415A-A69F-6B7209919ABF}" type="presParOf" srcId="{9DD8B460-A419-4B04-8677-341114AFFC3E}" destId="{8E0AF9B1-C4B6-4AB6-9F0E-16E7A6EB105A}" srcOrd="5" destOrd="0" presId="urn:microsoft.com/office/officeart/2005/8/layout/hierarchy3"/>
    <dgm:cxn modelId="{25428514-9E05-4534-A2DE-EF8D7ED7E5AC}" type="presParOf" srcId="{9DD8B460-A419-4B04-8677-341114AFFC3E}" destId="{6E555FD1-2758-4297-830C-7F6C8A560980}" srcOrd="6" destOrd="0" presId="urn:microsoft.com/office/officeart/2005/8/layout/hierarchy3"/>
    <dgm:cxn modelId="{071AA2D6-76AF-4AD9-A016-B1869C9F1E99}" type="presParOf" srcId="{9DD8B460-A419-4B04-8677-341114AFFC3E}" destId="{B0DD1668-B33C-4367-B12C-6CCF22A4DD8F}" srcOrd="7" destOrd="0" presId="urn:microsoft.com/office/officeart/2005/8/layout/hierarchy3"/>
    <dgm:cxn modelId="{503E8789-CF1D-480E-8D88-0E9FFE031017}" type="presParOf" srcId="{9DD8B460-A419-4B04-8677-341114AFFC3E}" destId="{FC2FA8C0-6FCB-4427-93EE-496D12F7B34B}" srcOrd="8" destOrd="0" presId="urn:microsoft.com/office/officeart/2005/8/layout/hierarchy3"/>
    <dgm:cxn modelId="{0E946684-EEDE-4AFA-8152-96C826496D45}" type="presParOf" srcId="{9DD8B460-A419-4B04-8677-341114AFFC3E}" destId="{03442DFC-652E-4D85-8CEA-4AE2CB4E3841}" srcOrd="9"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F66BC2-9B34-4898-8A61-29E9BC7CA579}">
      <dsp:nvSpPr>
        <dsp:cNvPr id="0" name=""/>
        <dsp:cNvSpPr/>
      </dsp:nvSpPr>
      <dsp:spPr>
        <a:xfrm>
          <a:off x="4048297" y="2660488"/>
          <a:ext cx="2266142" cy="14116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3121013"/>
              <a:satOff val="-3893"/>
              <a:lumOff val="915"/>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just" defTabSz="355600">
            <a:lnSpc>
              <a:spcPct val="90000"/>
            </a:lnSpc>
            <a:spcBef>
              <a:spcPct val="0"/>
            </a:spcBef>
            <a:spcAft>
              <a:spcPct val="15000"/>
            </a:spcAft>
            <a:buChar char="••"/>
          </a:pPr>
          <a:r>
            <a:rPr lang="es-MX" sz="800" kern="1200"/>
            <a:t>     </a:t>
          </a:r>
          <a:r>
            <a:rPr lang="es-MX" sz="800" b="1" kern="1200"/>
            <a:t>Objetivo IV</a:t>
          </a:r>
        </a:p>
        <a:p>
          <a:pPr marL="57150" lvl="1" indent="-57150" algn="just" defTabSz="355600">
            <a:lnSpc>
              <a:spcPct val="90000"/>
            </a:lnSpc>
            <a:spcBef>
              <a:spcPct val="0"/>
            </a:spcBef>
            <a:spcAft>
              <a:spcPct val="15000"/>
            </a:spcAft>
            <a:buChar char="••"/>
          </a:pPr>
          <a:r>
            <a:rPr lang="es-MX" sz="800" kern="1200"/>
            <a:t>Que la Instancia Normativa y las Instancias Ejecutoras/RCS cuenten con los conocimientos para la implementación de las estrategias de CS en el PNB-Beca Manutención</a:t>
          </a:r>
          <a:endParaRPr lang="es-MX" sz="800" b="1" kern="1200"/>
        </a:p>
      </dsp:txBody>
      <dsp:txXfrm>
        <a:off x="4759149" y="3044410"/>
        <a:ext cx="1524281" cy="996722"/>
      </dsp:txXfrm>
    </dsp:sp>
    <dsp:sp modelId="{47A2DA7A-88AD-440B-842C-3302B491AECA}">
      <dsp:nvSpPr>
        <dsp:cNvPr id="0" name=""/>
        <dsp:cNvSpPr/>
      </dsp:nvSpPr>
      <dsp:spPr>
        <a:xfrm>
          <a:off x="0" y="2587458"/>
          <a:ext cx="2286730" cy="1502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just" defTabSz="355600">
            <a:lnSpc>
              <a:spcPct val="90000"/>
            </a:lnSpc>
            <a:spcBef>
              <a:spcPct val="0"/>
            </a:spcBef>
            <a:spcAft>
              <a:spcPct val="15000"/>
            </a:spcAft>
            <a:buChar char="••"/>
          </a:pPr>
          <a:r>
            <a:rPr lang="es-MX" sz="800" b="1" kern="1200"/>
            <a:t>Objetivo III</a:t>
          </a:r>
        </a:p>
        <a:p>
          <a:pPr marL="57150" lvl="1" indent="-57150" algn="just" defTabSz="355600">
            <a:lnSpc>
              <a:spcPct val="90000"/>
            </a:lnSpc>
            <a:spcBef>
              <a:spcPct val="0"/>
            </a:spcBef>
            <a:spcAft>
              <a:spcPct val="15000"/>
            </a:spcAft>
            <a:buChar char="••"/>
          </a:pPr>
          <a:r>
            <a:rPr lang="es-MX" sz="800" kern="1200"/>
            <a:t>Que la Instancia Normativa y las Instancias Ejecutoras/RCS cuenten con los conocimientos para llevar a cabo las actividades de promocion y seguimiento de las actividades de operacion de la CS</a:t>
          </a:r>
        </a:p>
      </dsp:txBody>
      <dsp:txXfrm>
        <a:off x="33004" y="2996076"/>
        <a:ext cx="1534703" cy="1060832"/>
      </dsp:txXfrm>
    </dsp:sp>
    <dsp:sp modelId="{7C52251C-7CF1-4F31-B8DA-3B8CCDC52453}">
      <dsp:nvSpPr>
        <dsp:cNvPr id="0" name=""/>
        <dsp:cNvSpPr/>
      </dsp:nvSpPr>
      <dsp:spPr>
        <a:xfrm>
          <a:off x="3853337" y="-26422"/>
          <a:ext cx="2461102" cy="132365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1560506"/>
              <a:satOff val="-1946"/>
              <a:lumOff val="458"/>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s-MX" sz="1000" b="1" kern="1200"/>
            <a:t>Objetivo II</a:t>
          </a:r>
        </a:p>
        <a:p>
          <a:pPr marL="57150" lvl="1" indent="-57150" algn="l" defTabSz="444500">
            <a:lnSpc>
              <a:spcPct val="90000"/>
            </a:lnSpc>
            <a:spcBef>
              <a:spcPct val="0"/>
            </a:spcBef>
            <a:spcAft>
              <a:spcPct val="15000"/>
            </a:spcAft>
            <a:buChar char="••"/>
          </a:pPr>
          <a:endParaRPr lang="es-MX" sz="1000" kern="1200"/>
        </a:p>
        <a:p>
          <a:pPr marL="57150" lvl="1" indent="-57150" algn="just" defTabSz="444500">
            <a:lnSpc>
              <a:spcPct val="90000"/>
            </a:lnSpc>
            <a:spcBef>
              <a:spcPct val="0"/>
            </a:spcBef>
            <a:spcAft>
              <a:spcPct val="15000"/>
            </a:spcAft>
            <a:buChar char="••"/>
          </a:pPr>
          <a:r>
            <a:rPr lang="es-MX" sz="1000" kern="1200"/>
            <a:t>Que los CCS cuenten con los conocimientos para llevar a cabo las actividades de Contraloría Social</a:t>
          </a:r>
        </a:p>
      </dsp:txBody>
      <dsp:txXfrm>
        <a:off x="4620744" y="2654"/>
        <a:ext cx="1664619" cy="934590"/>
      </dsp:txXfrm>
    </dsp:sp>
    <dsp:sp modelId="{06018BC7-6EEC-422B-9908-D7903CB3B5AA}">
      <dsp:nvSpPr>
        <dsp:cNvPr id="0" name=""/>
        <dsp:cNvSpPr/>
      </dsp:nvSpPr>
      <dsp:spPr>
        <a:xfrm>
          <a:off x="0" y="-21326"/>
          <a:ext cx="2022402" cy="131005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just" defTabSz="444500">
            <a:lnSpc>
              <a:spcPct val="90000"/>
            </a:lnSpc>
            <a:spcBef>
              <a:spcPct val="0"/>
            </a:spcBef>
            <a:spcAft>
              <a:spcPct val="15000"/>
            </a:spcAft>
            <a:buChar char="••"/>
          </a:pPr>
          <a:r>
            <a:rPr lang="es-MX" sz="1000" b="1" kern="1200"/>
            <a:t>Objetivo I</a:t>
          </a:r>
          <a:endParaRPr lang="es-MX" sz="1000" kern="1200"/>
        </a:p>
        <a:p>
          <a:pPr marL="57150" lvl="1" indent="-57150" algn="just" defTabSz="444500">
            <a:lnSpc>
              <a:spcPct val="90000"/>
            </a:lnSpc>
            <a:spcBef>
              <a:spcPct val="0"/>
            </a:spcBef>
            <a:spcAft>
              <a:spcPct val="15000"/>
            </a:spcAft>
            <a:buChar char="••"/>
          </a:pPr>
          <a:r>
            <a:rPr lang="es-MX" sz="1000" kern="1200"/>
            <a:t>Que los beneficiarios de la beca de manutención identifiquen qué es la Contraloría Social</a:t>
          </a:r>
        </a:p>
      </dsp:txBody>
      <dsp:txXfrm>
        <a:off x="28778" y="7452"/>
        <a:ext cx="1358125" cy="924987"/>
      </dsp:txXfrm>
    </dsp:sp>
    <dsp:sp modelId="{8EB4E9E3-C9E3-4703-8A0B-EFD79E3F8587}">
      <dsp:nvSpPr>
        <dsp:cNvPr id="0" name=""/>
        <dsp:cNvSpPr/>
      </dsp:nvSpPr>
      <dsp:spPr>
        <a:xfrm>
          <a:off x="1343607" y="256727"/>
          <a:ext cx="1772672" cy="1772672"/>
        </a:xfrm>
        <a:prstGeom prst="pieWedge">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Los mecanismos de organización de los beneficiarios </a:t>
          </a:r>
        </a:p>
      </dsp:txBody>
      <dsp:txXfrm>
        <a:off x="1862811" y="775931"/>
        <a:ext cx="1253468" cy="1253468"/>
      </dsp:txXfrm>
    </dsp:sp>
    <dsp:sp modelId="{9715E5F5-704F-4938-9422-D4EB5AA3B0FD}">
      <dsp:nvSpPr>
        <dsp:cNvPr id="0" name=""/>
        <dsp:cNvSpPr/>
      </dsp:nvSpPr>
      <dsp:spPr>
        <a:xfrm rot="5400000">
          <a:off x="3198159" y="256727"/>
          <a:ext cx="1772672" cy="1772672"/>
        </a:xfrm>
        <a:prstGeom prst="pieWedge">
          <a:avLst/>
        </a:prstGeom>
        <a:solidFill>
          <a:schemeClr val="accent2">
            <a:hueOff val="1560506"/>
            <a:satOff val="-1946"/>
            <a:lumOff val="45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Las           estrategias de vigilancia </a:t>
          </a:r>
        </a:p>
      </dsp:txBody>
      <dsp:txXfrm rot="-5400000">
        <a:off x="3198159" y="775931"/>
        <a:ext cx="1253468" cy="1253468"/>
      </dsp:txXfrm>
    </dsp:sp>
    <dsp:sp modelId="{D85C4B1E-2626-4424-A494-F19980B65C74}">
      <dsp:nvSpPr>
        <dsp:cNvPr id="0" name=""/>
        <dsp:cNvSpPr/>
      </dsp:nvSpPr>
      <dsp:spPr>
        <a:xfrm rot="10800000">
          <a:off x="3198159" y="2111278"/>
          <a:ext cx="1772672" cy="1772672"/>
        </a:xfrm>
        <a:prstGeom prst="pieWedge">
          <a:avLst/>
        </a:prstGeom>
        <a:solidFill>
          <a:schemeClr val="accent2">
            <a:hueOff val="3121013"/>
            <a:satOff val="-3893"/>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Los mecanismos de dialogo ciudadanía gobiernos </a:t>
          </a:r>
        </a:p>
      </dsp:txBody>
      <dsp:txXfrm rot="10800000">
        <a:off x="3198159" y="2111278"/>
        <a:ext cx="1253468" cy="1253468"/>
      </dsp:txXfrm>
    </dsp:sp>
    <dsp:sp modelId="{3671D64C-4C99-4592-94F2-79F5ECBDFBB0}">
      <dsp:nvSpPr>
        <dsp:cNvPr id="0" name=""/>
        <dsp:cNvSpPr/>
      </dsp:nvSpPr>
      <dsp:spPr>
        <a:xfrm rot="16200000">
          <a:off x="1343607" y="2111278"/>
          <a:ext cx="1772672" cy="1772672"/>
        </a:xfrm>
        <a:prstGeom prst="pieWedge">
          <a:avLst/>
        </a:prstGeom>
        <a:solidFill>
          <a:schemeClr val="accent2">
            <a:hueOff val="4681519"/>
            <a:satOff val="-5839"/>
            <a:lumOff val="137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MX" sz="1300" kern="1200"/>
            <a:t>Los conocimientos sobre las estrategias de vigilancia </a:t>
          </a:r>
        </a:p>
      </dsp:txBody>
      <dsp:txXfrm rot="5400000">
        <a:off x="1862811" y="2111278"/>
        <a:ext cx="1253468" cy="1253468"/>
      </dsp:txXfrm>
    </dsp:sp>
    <dsp:sp modelId="{3FA06B40-11CC-4EBC-989B-13D528175A99}">
      <dsp:nvSpPr>
        <dsp:cNvPr id="0" name=""/>
        <dsp:cNvSpPr/>
      </dsp:nvSpPr>
      <dsp:spPr>
        <a:xfrm>
          <a:off x="2851198" y="1701885"/>
          <a:ext cx="612042" cy="532211"/>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86BA69CA-D45B-4EFE-8F59-BF06598930F6}">
      <dsp:nvSpPr>
        <dsp:cNvPr id="0" name=""/>
        <dsp:cNvSpPr/>
      </dsp:nvSpPr>
      <dsp:spPr>
        <a:xfrm rot="10800000">
          <a:off x="2851198" y="1906582"/>
          <a:ext cx="612042" cy="532211"/>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45D472-CDE6-4057-97C5-45F60D25A7DE}">
      <dsp:nvSpPr>
        <dsp:cNvPr id="0" name=""/>
        <dsp:cNvSpPr/>
      </dsp:nvSpPr>
      <dsp:spPr>
        <a:xfrm>
          <a:off x="-1804587" y="-280292"/>
          <a:ext cx="2158796" cy="2158796"/>
        </a:xfrm>
        <a:prstGeom prst="blockArc">
          <a:avLst>
            <a:gd name="adj1" fmla="val 18900000"/>
            <a:gd name="adj2" fmla="val 2700000"/>
            <a:gd name="adj3" fmla="val 1001"/>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86A678-26FE-42EF-883B-CAD31F3A23DD}">
      <dsp:nvSpPr>
        <dsp:cNvPr id="0" name=""/>
        <dsp:cNvSpPr/>
      </dsp:nvSpPr>
      <dsp:spPr>
        <a:xfrm>
          <a:off x="227645" y="159821"/>
          <a:ext cx="5283970" cy="31964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3716" tIns="22860" rIns="22860" bIns="22860" numCol="1" spcCol="1270" anchor="ctr" anchorCtr="0">
          <a:noAutofit/>
        </a:bodyPr>
        <a:lstStyle/>
        <a:p>
          <a:pPr lvl="0" algn="just" defTabSz="400050">
            <a:lnSpc>
              <a:spcPct val="90000"/>
            </a:lnSpc>
            <a:spcBef>
              <a:spcPct val="0"/>
            </a:spcBef>
            <a:spcAft>
              <a:spcPct val="35000"/>
            </a:spcAft>
          </a:pPr>
          <a:r>
            <a:rPr lang="es-MX" sz="900" kern="1200"/>
            <a:t>se identificará el perfil de las personas a capacitar: escolaridad, rol de intervención dentro de la CS</a:t>
          </a:r>
        </a:p>
      </dsp:txBody>
      <dsp:txXfrm>
        <a:off x="227645" y="159821"/>
        <a:ext cx="5283970" cy="319642"/>
      </dsp:txXfrm>
    </dsp:sp>
    <dsp:sp modelId="{92FB2273-9ACA-4E16-97A2-77E38492BB51}">
      <dsp:nvSpPr>
        <dsp:cNvPr id="0" name=""/>
        <dsp:cNvSpPr/>
      </dsp:nvSpPr>
      <dsp:spPr>
        <a:xfrm>
          <a:off x="27868" y="119865"/>
          <a:ext cx="399553" cy="399553"/>
        </a:xfrm>
        <a:prstGeom prst="ellipse">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F210C2E-032B-4296-BC9C-61B735DE24F1}">
      <dsp:nvSpPr>
        <dsp:cNvPr id="0" name=""/>
        <dsp:cNvSpPr/>
      </dsp:nvSpPr>
      <dsp:spPr>
        <a:xfrm>
          <a:off x="343835" y="639284"/>
          <a:ext cx="5167780" cy="319642"/>
        </a:xfrm>
        <a:prstGeom prst="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3716" tIns="22860" rIns="22860" bIns="22860" numCol="1" spcCol="1270" anchor="ctr" anchorCtr="0">
          <a:noAutofit/>
        </a:bodyPr>
        <a:lstStyle/>
        <a:p>
          <a:pPr lvl="0" algn="just" defTabSz="400050">
            <a:lnSpc>
              <a:spcPct val="90000"/>
            </a:lnSpc>
            <a:spcBef>
              <a:spcPct val="0"/>
            </a:spcBef>
            <a:spcAft>
              <a:spcPct val="35000"/>
            </a:spcAft>
          </a:pPr>
          <a:r>
            <a:rPr lang="es-MX" sz="900" kern="1200"/>
            <a:t>se identificara la conducta que se busca desarrolar en los capacitados (sensibilidad y motivación) </a:t>
          </a:r>
        </a:p>
      </dsp:txBody>
      <dsp:txXfrm>
        <a:off x="343835" y="639284"/>
        <a:ext cx="5167780" cy="319642"/>
      </dsp:txXfrm>
    </dsp:sp>
    <dsp:sp modelId="{0D767A5C-2C51-4D9C-ADA0-28B24888A884}">
      <dsp:nvSpPr>
        <dsp:cNvPr id="0" name=""/>
        <dsp:cNvSpPr/>
      </dsp:nvSpPr>
      <dsp:spPr>
        <a:xfrm>
          <a:off x="144058" y="599329"/>
          <a:ext cx="399553" cy="399553"/>
        </a:xfrm>
        <a:prstGeom prst="ellipse">
          <a:avLst/>
        </a:prstGeom>
        <a:solidFill>
          <a:schemeClr val="lt1">
            <a:hueOff val="0"/>
            <a:satOff val="0"/>
            <a:lumOff val="0"/>
            <a:alphaOff val="0"/>
          </a:schemeClr>
        </a:solidFill>
        <a:ln w="9525" cap="flat" cmpd="sng" algn="ctr">
          <a:solidFill>
            <a:schemeClr val="accent3">
              <a:hueOff val="5625132"/>
              <a:satOff val="-8440"/>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154882A7-5CE2-4068-9F53-A3E3CB37A06E}">
      <dsp:nvSpPr>
        <dsp:cNvPr id="0" name=""/>
        <dsp:cNvSpPr/>
      </dsp:nvSpPr>
      <dsp:spPr>
        <a:xfrm>
          <a:off x="227645" y="1118748"/>
          <a:ext cx="5283970" cy="319642"/>
        </a:xfrm>
        <a:prstGeom prst="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53716" tIns="22860" rIns="22860" bIns="22860" numCol="1" spcCol="1270" anchor="ctr" anchorCtr="0">
          <a:noAutofit/>
        </a:bodyPr>
        <a:lstStyle/>
        <a:p>
          <a:pPr lvl="0" algn="just" defTabSz="400050">
            <a:lnSpc>
              <a:spcPct val="90000"/>
            </a:lnSpc>
            <a:spcBef>
              <a:spcPct val="0"/>
            </a:spcBef>
            <a:spcAft>
              <a:spcPct val="35000"/>
            </a:spcAft>
          </a:pPr>
          <a:r>
            <a:rPr lang="es-MX" sz="900" kern="1200"/>
            <a:t>selección de acuerdo al perfil los conocimientos del esquema módulos de capacitación </a:t>
          </a:r>
        </a:p>
      </dsp:txBody>
      <dsp:txXfrm>
        <a:off x="227645" y="1118748"/>
        <a:ext cx="5283970" cy="319642"/>
      </dsp:txXfrm>
    </dsp:sp>
    <dsp:sp modelId="{C0DC9501-694E-468A-8DD5-6C17D5A19554}">
      <dsp:nvSpPr>
        <dsp:cNvPr id="0" name=""/>
        <dsp:cNvSpPr/>
      </dsp:nvSpPr>
      <dsp:spPr>
        <a:xfrm>
          <a:off x="27868" y="1078793"/>
          <a:ext cx="399553" cy="399553"/>
        </a:xfrm>
        <a:prstGeom prst="ellipse">
          <a:avLst/>
        </a:prstGeom>
        <a:solidFill>
          <a:schemeClr val="lt1">
            <a:hueOff val="0"/>
            <a:satOff val="0"/>
            <a:lumOff val="0"/>
            <a:alphaOff val="0"/>
          </a:schemeClr>
        </a:solidFill>
        <a:ln w="9525" cap="flat" cmpd="sng" algn="ctr">
          <a:solidFill>
            <a:schemeClr val="accent3">
              <a:hueOff val="11250264"/>
              <a:satOff val="-16880"/>
              <a:lumOff val="-274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92811-C2E9-4165-8652-86F56EFB9F1A}">
      <dsp:nvSpPr>
        <dsp:cNvPr id="0" name=""/>
        <dsp:cNvSpPr/>
      </dsp:nvSpPr>
      <dsp:spPr>
        <a:xfrm>
          <a:off x="277838" y="0"/>
          <a:ext cx="921709" cy="4608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MX" sz="1100" kern="1200"/>
            <a:t>INDUCCIÓN	</a:t>
          </a:r>
        </a:p>
      </dsp:txBody>
      <dsp:txXfrm>
        <a:off x="291336" y="13498"/>
        <a:ext cx="894713" cy="433858"/>
      </dsp:txXfrm>
    </dsp:sp>
    <dsp:sp modelId="{B6960348-286F-442D-9322-A15A16A530B2}">
      <dsp:nvSpPr>
        <dsp:cNvPr id="0" name=""/>
        <dsp:cNvSpPr/>
      </dsp:nvSpPr>
      <dsp:spPr>
        <a:xfrm>
          <a:off x="324288" y="460854"/>
          <a:ext cx="91440" cy="272407"/>
        </a:xfrm>
        <a:custGeom>
          <a:avLst/>
          <a:gdLst/>
          <a:ahLst/>
          <a:cxnLst/>
          <a:rect l="0" t="0" r="0" b="0"/>
          <a:pathLst>
            <a:path>
              <a:moveTo>
                <a:pt x="45720" y="0"/>
              </a:moveTo>
              <a:lnTo>
                <a:pt x="45720" y="272407"/>
              </a:lnTo>
              <a:lnTo>
                <a:pt x="112986" y="27240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783B1-57AD-4AE4-B012-E8F32925E8E2}">
      <dsp:nvSpPr>
        <dsp:cNvPr id="0" name=""/>
        <dsp:cNvSpPr/>
      </dsp:nvSpPr>
      <dsp:spPr>
        <a:xfrm>
          <a:off x="437275" y="502835"/>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Objetivos y beneficios </a:t>
          </a:r>
        </a:p>
      </dsp:txBody>
      <dsp:txXfrm>
        <a:off x="450773" y="516333"/>
        <a:ext cx="710371" cy="433858"/>
      </dsp:txXfrm>
    </dsp:sp>
    <dsp:sp modelId="{8A6DA550-4E96-49BC-B86C-C750117BD6CF}">
      <dsp:nvSpPr>
        <dsp:cNvPr id="0" name=""/>
        <dsp:cNvSpPr/>
      </dsp:nvSpPr>
      <dsp:spPr>
        <a:xfrm>
          <a:off x="324288" y="460854"/>
          <a:ext cx="91440" cy="923199"/>
        </a:xfrm>
        <a:custGeom>
          <a:avLst/>
          <a:gdLst/>
          <a:ahLst/>
          <a:cxnLst/>
          <a:rect l="0" t="0" r="0" b="0"/>
          <a:pathLst>
            <a:path>
              <a:moveTo>
                <a:pt x="45720" y="0"/>
              </a:moveTo>
              <a:lnTo>
                <a:pt x="45720" y="923199"/>
              </a:lnTo>
              <a:lnTo>
                <a:pt x="112986" y="9231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A8DFD-5EFC-40FE-9550-19435857ED97}">
      <dsp:nvSpPr>
        <dsp:cNvPr id="0" name=""/>
        <dsp:cNvSpPr/>
      </dsp:nvSpPr>
      <dsp:spPr>
        <a:xfrm>
          <a:off x="437275" y="1153626"/>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Estructura organizativa	</a:t>
          </a:r>
        </a:p>
      </dsp:txBody>
      <dsp:txXfrm>
        <a:off x="450773" y="1167124"/>
        <a:ext cx="710371" cy="433858"/>
      </dsp:txXfrm>
    </dsp:sp>
    <dsp:sp modelId="{CA81C7F6-C325-4575-8DB6-0C4F1CBCFCF9}">
      <dsp:nvSpPr>
        <dsp:cNvPr id="0" name=""/>
        <dsp:cNvSpPr/>
      </dsp:nvSpPr>
      <dsp:spPr>
        <a:xfrm>
          <a:off x="324288" y="460854"/>
          <a:ext cx="91440" cy="1499267"/>
        </a:xfrm>
        <a:custGeom>
          <a:avLst/>
          <a:gdLst/>
          <a:ahLst/>
          <a:cxnLst/>
          <a:rect l="0" t="0" r="0" b="0"/>
          <a:pathLst>
            <a:path>
              <a:moveTo>
                <a:pt x="45720" y="0"/>
              </a:moveTo>
              <a:lnTo>
                <a:pt x="45720" y="1499267"/>
              </a:lnTo>
              <a:lnTo>
                <a:pt x="112986" y="14992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F1876-C9C6-44EB-B0BD-17EEBC4D7D55}">
      <dsp:nvSpPr>
        <dsp:cNvPr id="0" name=""/>
        <dsp:cNvSpPr/>
      </dsp:nvSpPr>
      <dsp:spPr>
        <a:xfrm>
          <a:off x="437275" y="1729694"/>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Normatividad aplicable</a:t>
          </a:r>
        </a:p>
      </dsp:txBody>
      <dsp:txXfrm>
        <a:off x="450773" y="1743192"/>
        <a:ext cx="710371" cy="433858"/>
      </dsp:txXfrm>
    </dsp:sp>
    <dsp:sp modelId="{9186123A-58AC-4440-9587-7A5B6C97C790}">
      <dsp:nvSpPr>
        <dsp:cNvPr id="0" name=""/>
        <dsp:cNvSpPr/>
      </dsp:nvSpPr>
      <dsp:spPr>
        <a:xfrm>
          <a:off x="324288" y="460854"/>
          <a:ext cx="91440" cy="2075335"/>
        </a:xfrm>
        <a:custGeom>
          <a:avLst/>
          <a:gdLst/>
          <a:ahLst/>
          <a:cxnLst/>
          <a:rect l="0" t="0" r="0" b="0"/>
          <a:pathLst>
            <a:path>
              <a:moveTo>
                <a:pt x="45720" y="0"/>
              </a:moveTo>
              <a:lnTo>
                <a:pt x="45720" y="2075335"/>
              </a:lnTo>
              <a:lnTo>
                <a:pt x="112986" y="20753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2B2FE-C20C-4E23-ABAD-07A34F0FB533}">
      <dsp:nvSpPr>
        <dsp:cNvPr id="0" name=""/>
        <dsp:cNvSpPr/>
      </dsp:nvSpPr>
      <dsp:spPr>
        <a:xfrm>
          <a:off x="437275" y="2305763"/>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Estructura de documentos normativos</a:t>
          </a:r>
        </a:p>
      </dsp:txBody>
      <dsp:txXfrm>
        <a:off x="450773" y="2319261"/>
        <a:ext cx="710371" cy="433858"/>
      </dsp:txXfrm>
    </dsp:sp>
    <dsp:sp modelId="{CD93DF40-FFE4-48CB-8722-6FE83397798B}">
      <dsp:nvSpPr>
        <dsp:cNvPr id="0" name=""/>
        <dsp:cNvSpPr/>
      </dsp:nvSpPr>
      <dsp:spPr>
        <a:xfrm>
          <a:off x="1396765" y="0"/>
          <a:ext cx="921709" cy="46085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MX" sz="1100" kern="1200"/>
            <a:t>PROMOCIÓN	</a:t>
          </a:r>
        </a:p>
      </dsp:txBody>
      <dsp:txXfrm>
        <a:off x="1410263" y="13498"/>
        <a:ext cx="894713" cy="433858"/>
      </dsp:txXfrm>
    </dsp:sp>
    <dsp:sp modelId="{CF864919-7C97-4DD8-9523-6E27C5B036D9}">
      <dsp:nvSpPr>
        <dsp:cNvPr id="0" name=""/>
        <dsp:cNvSpPr/>
      </dsp:nvSpPr>
      <dsp:spPr>
        <a:xfrm>
          <a:off x="1488936" y="460854"/>
          <a:ext cx="100475" cy="347130"/>
        </a:xfrm>
        <a:custGeom>
          <a:avLst/>
          <a:gdLst/>
          <a:ahLst/>
          <a:cxnLst/>
          <a:rect l="0" t="0" r="0" b="0"/>
          <a:pathLst>
            <a:path>
              <a:moveTo>
                <a:pt x="0" y="0"/>
              </a:moveTo>
              <a:lnTo>
                <a:pt x="0" y="347130"/>
              </a:lnTo>
              <a:lnTo>
                <a:pt x="100475" y="34713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3CF34-DC30-4E28-B3A8-D7730F495E9B}">
      <dsp:nvSpPr>
        <dsp:cNvPr id="0" name=""/>
        <dsp:cNvSpPr/>
      </dsp:nvSpPr>
      <dsp:spPr>
        <a:xfrm>
          <a:off x="1589411" y="577558"/>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Difusión </a:t>
          </a:r>
        </a:p>
      </dsp:txBody>
      <dsp:txXfrm>
        <a:off x="1602909" y="591056"/>
        <a:ext cx="710371" cy="433858"/>
      </dsp:txXfrm>
    </dsp:sp>
    <dsp:sp modelId="{37E3B041-C669-47E4-B541-97C7E33B953F}">
      <dsp:nvSpPr>
        <dsp:cNvPr id="0" name=""/>
        <dsp:cNvSpPr/>
      </dsp:nvSpPr>
      <dsp:spPr>
        <a:xfrm>
          <a:off x="1488936" y="460854"/>
          <a:ext cx="100475" cy="923199"/>
        </a:xfrm>
        <a:custGeom>
          <a:avLst/>
          <a:gdLst/>
          <a:ahLst/>
          <a:cxnLst/>
          <a:rect l="0" t="0" r="0" b="0"/>
          <a:pathLst>
            <a:path>
              <a:moveTo>
                <a:pt x="0" y="0"/>
              </a:moveTo>
              <a:lnTo>
                <a:pt x="0" y="923199"/>
              </a:lnTo>
              <a:lnTo>
                <a:pt x="100475" y="9231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C3112-072C-41BF-846B-8BD5EF0A9F02}">
      <dsp:nvSpPr>
        <dsp:cNvPr id="0" name=""/>
        <dsp:cNvSpPr/>
      </dsp:nvSpPr>
      <dsp:spPr>
        <a:xfrm>
          <a:off x="1589411" y="1153626"/>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Constitución de Comités de CS</a:t>
          </a:r>
        </a:p>
      </dsp:txBody>
      <dsp:txXfrm>
        <a:off x="1602909" y="1167124"/>
        <a:ext cx="710371" cy="433858"/>
      </dsp:txXfrm>
    </dsp:sp>
    <dsp:sp modelId="{ABAB93E9-0460-46D5-B1FB-2ECED86E36DB}">
      <dsp:nvSpPr>
        <dsp:cNvPr id="0" name=""/>
        <dsp:cNvSpPr/>
      </dsp:nvSpPr>
      <dsp:spPr>
        <a:xfrm>
          <a:off x="1488936" y="460854"/>
          <a:ext cx="100475" cy="1499267"/>
        </a:xfrm>
        <a:custGeom>
          <a:avLst/>
          <a:gdLst/>
          <a:ahLst/>
          <a:cxnLst/>
          <a:rect l="0" t="0" r="0" b="0"/>
          <a:pathLst>
            <a:path>
              <a:moveTo>
                <a:pt x="0" y="0"/>
              </a:moveTo>
              <a:lnTo>
                <a:pt x="0" y="1499267"/>
              </a:lnTo>
              <a:lnTo>
                <a:pt x="100475" y="14992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024531-FE36-416B-BF0B-BCE437D60061}">
      <dsp:nvSpPr>
        <dsp:cNvPr id="0" name=""/>
        <dsp:cNvSpPr/>
      </dsp:nvSpPr>
      <dsp:spPr>
        <a:xfrm>
          <a:off x="1589411" y="1729694"/>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Capacitación y asesoría</a:t>
          </a:r>
        </a:p>
      </dsp:txBody>
      <dsp:txXfrm>
        <a:off x="1602909" y="1743192"/>
        <a:ext cx="710371" cy="433858"/>
      </dsp:txXfrm>
    </dsp:sp>
    <dsp:sp modelId="{ECFDCE53-3E5C-491C-A93F-514D37DFD6D5}">
      <dsp:nvSpPr>
        <dsp:cNvPr id="0" name=""/>
        <dsp:cNvSpPr/>
      </dsp:nvSpPr>
      <dsp:spPr>
        <a:xfrm>
          <a:off x="1488936" y="460854"/>
          <a:ext cx="100475" cy="2075335"/>
        </a:xfrm>
        <a:custGeom>
          <a:avLst/>
          <a:gdLst/>
          <a:ahLst/>
          <a:cxnLst/>
          <a:rect l="0" t="0" r="0" b="0"/>
          <a:pathLst>
            <a:path>
              <a:moveTo>
                <a:pt x="0" y="0"/>
              </a:moveTo>
              <a:lnTo>
                <a:pt x="0" y="2075335"/>
              </a:lnTo>
              <a:lnTo>
                <a:pt x="100475" y="20753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DF450-6EBA-45A7-BF96-74C81EF4259A}">
      <dsp:nvSpPr>
        <dsp:cNvPr id="0" name=""/>
        <dsp:cNvSpPr/>
      </dsp:nvSpPr>
      <dsp:spPr>
        <a:xfrm>
          <a:off x="1589411" y="2305763"/>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Captación de informes </a:t>
          </a:r>
        </a:p>
      </dsp:txBody>
      <dsp:txXfrm>
        <a:off x="1602909" y="2319261"/>
        <a:ext cx="710371" cy="433858"/>
      </dsp:txXfrm>
    </dsp:sp>
    <dsp:sp modelId="{2892104F-279F-4593-A7AF-4392AEC3BCEB}">
      <dsp:nvSpPr>
        <dsp:cNvPr id="0" name=""/>
        <dsp:cNvSpPr/>
      </dsp:nvSpPr>
      <dsp:spPr>
        <a:xfrm>
          <a:off x="1488936" y="460854"/>
          <a:ext cx="100475" cy="2651404"/>
        </a:xfrm>
        <a:custGeom>
          <a:avLst/>
          <a:gdLst/>
          <a:ahLst/>
          <a:cxnLst/>
          <a:rect l="0" t="0" r="0" b="0"/>
          <a:pathLst>
            <a:path>
              <a:moveTo>
                <a:pt x="0" y="0"/>
              </a:moveTo>
              <a:lnTo>
                <a:pt x="0" y="2651404"/>
              </a:lnTo>
              <a:lnTo>
                <a:pt x="100475" y="265140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89A736-BF42-4756-9DE6-4D1CAEAD35DE}">
      <dsp:nvSpPr>
        <dsp:cNvPr id="0" name=""/>
        <dsp:cNvSpPr/>
      </dsp:nvSpPr>
      <dsp:spPr>
        <a:xfrm>
          <a:off x="1589411" y="2881831"/>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Quejas y denuncias </a:t>
          </a:r>
        </a:p>
      </dsp:txBody>
      <dsp:txXfrm>
        <a:off x="1602909" y="2895329"/>
        <a:ext cx="710371" cy="433858"/>
      </dsp:txXfrm>
    </dsp:sp>
    <dsp:sp modelId="{7154A6A3-4160-484F-ACB4-7E49DA9BACDF}">
      <dsp:nvSpPr>
        <dsp:cNvPr id="0" name=""/>
        <dsp:cNvSpPr/>
      </dsp:nvSpPr>
      <dsp:spPr>
        <a:xfrm>
          <a:off x="2557206" y="1489"/>
          <a:ext cx="921709" cy="46085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MX" sz="1100" kern="1200"/>
            <a:t>OPERACIÓN	</a:t>
          </a:r>
        </a:p>
      </dsp:txBody>
      <dsp:txXfrm>
        <a:off x="2570704" y="14987"/>
        <a:ext cx="894713" cy="433858"/>
      </dsp:txXfrm>
    </dsp:sp>
    <dsp:sp modelId="{A9B82E24-45AC-4F60-A4D3-7FDCC7C84679}">
      <dsp:nvSpPr>
        <dsp:cNvPr id="0" name=""/>
        <dsp:cNvSpPr/>
      </dsp:nvSpPr>
      <dsp:spPr>
        <a:xfrm>
          <a:off x="2649377" y="462344"/>
          <a:ext cx="92170" cy="345640"/>
        </a:xfrm>
        <a:custGeom>
          <a:avLst/>
          <a:gdLst/>
          <a:ahLst/>
          <a:cxnLst/>
          <a:rect l="0" t="0" r="0" b="0"/>
          <a:pathLst>
            <a:path>
              <a:moveTo>
                <a:pt x="0" y="0"/>
              </a:moveTo>
              <a:lnTo>
                <a:pt x="0" y="345640"/>
              </a:lnTo>
              <a:lnTo>
                <a:pt x="92170" y="3456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6F111-DD55-4056-A28C-08958215B786}">
      <dsp:nvSpPr>
        <dsp:cNvPr id="0" name=""/>
        <dsp:cNvSpPr/>
      </dsp:nvSpPr>
      <dsp:spPr>
        <a:xfrm>
          <a:off x="2741548" y="577558"/>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Constitución de CCS y actividades de CS</a:t>
          </a:r>
        </a:p>
      </dsp:txBody>
      <dsp:txXfrm>
        <a:off x="2755046" y="591056"/>
        <a:ext cx="710371" cy="433858"/>
      </dsp:txXfrm>
    </dsp:sp>
    <dsp:sp modelId="{691C277B-8C91-4A40-BAD4-238FB778B0BC}">
      <dsp:nvSpPr>
        <dsp:cNvPr id="0" name=""/>
        <dsp:cNvSpPr/>
      </dsp:nvSpPr>
      <dsp:spPr>
        <a:xfrm>
          <a:off x="2649377" y="462344"/>
          <a:ext cx="92170" cy="921709"/>
        </a:xfrm>
        <a:custGeom>
          <a:avLst/>
          <a:gdLst/>
          <a:ahLst/>
          <a:cxnLst/>
          <a:rect l="0" t="0" r="0" b="0"/>
          <a:pathLst>
            <a:path>
              <a:moveTo>
                <a:pt x="0" y="0"/>
              </a:moveTo>
              <a:lnTo>
                <a:pt x="0" y="921709"/>
              </a:lnTo>
              <a:lnTo>
                <a:pt x="92170" y="9217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87165-375C-4FB6-8B1F-991941E34BCF}">
      <dsp:nvSpPr>
        <dsp:cNvPr id="0" name=""/>
        <dsp:cNvSpPr/>
      </dsp:nvSpPr>
      <dsp:spPr>
        <a:xfrm>
          <a:off x="2741548" y="1153626"/>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Solicitud de información y estrategia de Vigilancia </a:t>
          </a:r>
        </a:p>
      </dsp:txBody>
      <dsp:txXfrm>
        <a:off x="2755046" y="1167124"/>
        <a:ext cx="710371" cy="433858"/>
      </dsp:txXfrm>
    </dsp:sp>
    <dsp:sp modelId="{7C9936AC-2D27-4F0B-B7C6-7E085C928DBE}">
      <dsp:nvSpPr>
        <dsp:cNvPr id="0" name=""/>
        <dsp:cNvSpPr/>
      </dsp:nvSpPr>
      <dsp:spPr>
        <a:xfrm>
          <a:off x="2649377" y="462344"/>
          <a:ext cx="92170" cy="1497777"/>
        </a:xfrm>
        <a:custGeom>
          <a:avLst/>
          <a:gdLst/>
          <a:ahLst/>
          <a:cxnLst/>
          <a:rect l="0" t="0" r="0" b="0"/>
          <a:pathLst>
            <a:path>
              <a:moveTo>
                <a:pt x="0" y="0"/>
              </a:moveTo>
              <a:lnTo>
                <a:pt x="0" y="1497777"/>
              </a:lnTo>
              <a:lnTo>
                <a:pt x="92170" y="149777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1CCE8-3DC5-4747-A1AA-44D166AA94CA}">
      <dsp:nvSpPr>
        <dsp:cNvPr id="0" name=""/>
        <dsp:cNvSpPr/>
      </dsp:nvSpPr>
      <dsp:spPr>
        <a:xfrm>
          <a:off x="2741548" y="1729694"/>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Recepción, presentación y seguimiento a quejas y denuncias </a:t>
          </a:r>
        </a:p>
      </dsp:txBody>
      <dsp:txXfrm>
        <a:off x="2755046" y="1743192"/>
        <a:ext cx="710371" cy="433858"/>
      </dsp:txXfrm>
    </dsp:sp>
    <dsp:sp modelId="{56F79530-4991-42B8-95EE-70B3DA051D00}">
      <dsp:nvSpPr>
        <dsp:cNvPr id="0" name=""/>
        <dsp:cNvSpPr/>
      </dsp:nvSpPr>
      <dsp:spPr>
        <a:xfrm>
          <a:off x="2649377" y="462344"/>
          <a:ext cx="92170" cy="2073845"/>
        </a:xfrm>
        <a:custGeom>
          <a:avLst/>
          <a:gdLst/>
          <a:ahLst/>
          <a:cxnLst/>
          <a:rect l="0" t="0" r="0" b="0"/>
          <a:pathLst>
            <a:path>
              <a:moveTo>
                <a:pt x="0" y="0"/>
              </a:moveTo>
              <a:lnTo>
                <a:pt x="0" y="2073845"/>
              </a:lnTo>
              <a:lnTo>
                <a:pt x="92170" y="207384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F5F55B-F812-45E8-939D-BCC1A98A791F}">
      <dsp:nvSpPr>
        <dsp:cNvPr id="0" name=""/>
        <dsp:cNvSpPr/>
      </dsp:nvSpPr>
      <dsp:spPr>
        <a:xfrm>
          <a:off x="2741548" y="2305763"/>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Reuniones e informes a benficiarios </a:t>
          </a:r>
        </a:p>
      </dsp:txBody>
      <dsp:txXfrm>
        <a:off x="2755046" y="2319261"/>
        <a:ext cx="710371" cy="433858"/>
      </dsp:txXfrm>
    </dsp:sp>
    <dsp:sp modelId="{81D51F39-E1B4-45C3-9F55-5AC7987FF44D}">
      <dsp:nvSpPr>
        <dsp:cNvPr id="0" name=""/>
        <dsp:cNvSpPr/>
      </dsp:nvSpPr>
      <dsp:spPr>
        <a:xfrm>
          <a:off x="3709343" y="1489"/>
          <a:ext cx="921709" cy="46085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MX" sz="1100" kern="1200"/>
            <a:t>SEGUIMIENTO</a:t>
          </a:r>
        </a:p>
      </dsp:txBody>
      <dsp:txXfrm>
        <a:off x="3722841" y="14987"/>
        <a:ext cx="894713" cy="433858"/>
      </dsp:txXfrm>
    </dsp:sp>
    <dsp:sp modelId="{B4AB23D8-0597-4A16-84DC-942FF8E15BD1}">
      <dsp:nvSpPr>
        <dsp:cNvPr id="0" name=""/>
        <dsp:cNvSpPr/>
      </dsp:nvSpPr>
      <dsp:spPr>
        <a:xfrm>
          <a:off x="3801514" y="462344"/>
          <a:ext cx="92170" cy="345640"/>
        </a:xfrm>
        <a:custGeom>
          <a:avLst/>
          <a:gdLst/>
          <a:ahLst/>
          <a:cxnLst/>
          <a:rect l="0" t="0" r="0" b="0"/>
          <a:pathLst>
            <a:path>
              <a:moveTo>
                <a:pt x="0" y="0"/>
              </a:moveTo>
              <a:lnTo>
                <a:pt x="0" y="345640"/>
              </a:lnTo>
              <a:lnTo>
                <a:pt x="92170" y="3456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97156-0870-4AE4-94E6-CF08B34D8B29}">
      <dsp:nvSpPr>
        <dsp:cNvPr id="0" name=""/>
        <dsp:cNvSpPr/>
      </dsp:nvSpPr>
      <dsp:spPr>
        <a:xfrm>
          <a:off x="3893685" y="577558"/>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SICS</a:t>
          </a:r>
        </a:p>
      </dsp:txBody>
      <dsp:txXfrm>
        <a:off x="3907183" y="591056"/>
        <a:ext cx="710371" cy="433858"/>
      </dsp:txXfrm>
    </dsp:sp>
    <dsp:sp modelId="{3FB21357-2A23-4F6F-BDAD-83BE12E6F3B9}">
      <dsp:nvSpPr>
        <dsp:cNvPr id="0" name=""/>
        <dsp:cNvSpPr/>
      </dsp:nvSpPr>
      <dsp:spPr>
        <a:xfrm>
          <a:off x="3801514" y="462344"/>
          <a:ext cx="92170" cy="921709"/>
        </a:xfrm>
        <a:custGeom>
          <a:avLst/>
          <a:gdLst/>
          <a:ahLst/>
          <a:cxnLst/>
          <a:rect l="0" t="0" r="0" b="0"/>
          <a:pathLst>
            <a:path>
              <a:moveTo>
                <a:pt x="0" y="0"/>
              </a:moveTo>
              <a:lnTo>
                <a:pt x="0" y="921709"/>
              </a:lnTo>
              <a:lnTo>
                <a:pt x="92170" y="9217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B7B04-3535-4CAF-9DE9-B9C863398AC2}">
      <dsp:nvSpPr>
        <dsp:cNvPr id="0" name=""/>
        <dsp:cNvSpPr/>
      </dsp:nvSpPr>
      <dsp:spPr>
        <a:xfrm>
          <a:off x="3893685" y="1153626"/>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Usuarios</a:t>
          </a:r>
        </a:p>
      </dsp:txBody>
      <dsp:txXfrm>
        <a:off x="3907183" y="1167124"/>
        <a:ext cx="710371" cy="433858"/>
      </dsp:txXfrm>
    </dsp:sp>
    <dsp:sp modelId="{497679F3-FC9A-4791-BE30-8E37B5161BA3}">
      <dsp:nvSpPr>
        <dsp:cNvPr id="0" name=""/>
        <dsp:cNvSpPr/>
      </dsp:nvSpPr>
      <dsp:spPr>
        <a:xfrm>
          <a:off x="3801514" y="462344"/>
          <a:ext cx="92170" cy="1497777"/>
        </a:xfrm>
        <a:custGeom>
          <a:avLst/>
          <a:gdLst/>
          <a:ahLst/>
          <a:cxnLst/>
          <a:rect l="0" t="0" r="0" b="0"/>
          <a:pathLst>
            <a:path>
              <a:moveTo>
                <a:pt x="0" y="0"/>
              </a:moveTo>
              <a:lnTo>
                <a:pt x="0" y="1497777"/>
              </a:lnTo>
              <a:lnTo>
                <a:pt x="92170" y="149777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AF9B1-C4B6-4AB6-9F0E-16E7A6EB105A}">
      <dsp:nvSpPr>
        <dsp:cNvPr id="0" name=""/>
        <dsp:cNvSpPr/>
      </dsp:nvSpPr>
      <dsp:spPr>
        <a:xfrm>
          <a:off x="3893685" y="1729694"/>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Modulos </a:t>
          </a:r>
        </a:p>
      </dsp:txBody>
      <dsp:txXfrm>
        <a:off x="3907183" y="1743192"/>
        <a:ext cx="710371" cy="433858"/>
      </dsp:txXfrm>
    </dsp:sp>
    <dsp:sp modelId="{6E555FD1-2758-4297-830C-7F6C8A560980}">
      <dsp:nvSpPr>
        <dsp:cNvPr id="0" name=""/>
        <dsp:cNvSpPr/>
      </dsp:nvSpPr>
      <dsp:spPr>
        <a:xfrm>
          <a:off x="3801514" y="462344"/>
          <a:ext cx="92170" cy="2073845"/>
        </a:xfrm>
        <a:custGeom>
          <a:avLst/>
          <a:gdLst/>
          <a:ahLst/>
          <a:cxnLst/>
          <a:rect l="0" t="0" r="0" b="0"/>
          <a:pathLst>
            <a:path>
              <a:moveTo>
                <a:pt x="0" y="0"/>
              </a:moveTo>
              <a:lnTo>
                <a:pt x="0" y="2073845"/>
              </a:lnTo>
              <a:lnTo>
                <a:pt x="92170" y="207384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D1668-B33C-4367-B12C-6CCF22A4DD8F}">
      <dsp:nvSpPr>
        <dsp:cNvPr id="0" name=""/>
        <dsp:cNvSpPr/>
      </dsp:nvSpPr>
      <dsp:spPr>
        <a:xfrm>
          <a:off x="3893685" y="2305763"/>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Criterios de Captura </a:t>
          </a:r>
        </a:p>
      </dsp:txBody>
      <dsp:txXfrm>
        <a:off x="3907183" y="2319261"/>
        <a:ext cx="710371" cy="433858"/>
      </dsp:txXfrm>
    </dsp:sp>
    <dsp:sp modelId="{FC2FA8C0-6FCB-4427-93EE-496D12F7B34B}">
      <dsp:nvSpPr>
        <dsp:cNvPr id="0" name=""/>
        <dsp:cNvSpPr/>
      </dsp:nvSpPr>
      <dsp:spPr>
        <a:xfrm>
          <a:off x="3801514" y="462344"/>
          <a:ext cx="92170" cy="2649914"/>
        </a:xfrm>
        <a:custGeom>
          <a:avLst/>
          <a:gdLst/>
          <a:ahLst/>
          <a:cxnLst/>
          <a:rect l="0" t="0" r="0" b="0"/>
          <a:pathLst>
            <a:path>
              <a:moveTo>
                <a:pt x="0" y="0"/>
              </a:moveTo>
              <a:lnTo>
                <a:pt x="0" y="2649914"/>
              </a:lnTo>
              <a:lnTo>
                <a:pt x="92170" y="264991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42DFC-652E-4D85-8CEA-4AE2CB4E3841}">
      <dsp:nvSpPr>
        <dsp:cNvPr id="0" name=""/>
        <dsp:cNvSpPr/>
      </dsp:nvSpPr>
      <dsp:spPr>
        <a:xfrm>
          <a:off x="3893685" y="2881831"/>
          <a:ext cx="737367" cy="46085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Resultados </a:t>
          </a:r>
        </a:p>
      </dsp:txBody>
      <dsp:txXfrm>
        <a:off x="3907183" y="2895329"/>
        <a:ext cx="710371" cy="433858"/>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48A0-335B-499D-8D23-C84E1A98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2301</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GABRIEL MARTINEZ ZAVALA</cp:lastModifiedBy>
  <cp:revision>3</cp:revision>
  <cp:lastPrinted>2017-01-27T18:36:00Z</cp:lastPrinted>
  <dcterms:created xsi:type="dcterms:W3CDTF">2017-12-29T18:42:00Z</dcterms:created>
  <dcterms:modified xsi:type="dcterms:W3CDTF">2018-03-26T19:21:00Z</dcterms:modified>
</cp:coreProperties>
</file>