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52" w:rsidRPr="00023D86" w:rsidRDefault="008976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rFonts w:ascii="Calibri" w:eastAsia="Roboto Slab" w:hAnsi="Calibri" w:cs="Roboto Slab"/>
          <w:b/>
          <w:color w:val="63A600"/>
          <w:sz w:val="36"/>
          <w:szCs w:val="36"/>
        </w:rPr>
      </w:pPr>
      <w:bookmarkStart w:id="0" w:name="_heading=h.30j0zll" w:colFirst="0" w:colLast="0"/>
      <w:bookmarkEnd w:id="0"/>
      <w:r w:rsidRPr="00023D86">
        <w:rPr>
          <w:rFonts w:ascii="Calibri" w:eastAsia="Roboto Slab" w:hAnsi="Calibri" w:cs="Roboto Slab"/>
          <w:b/>
          <w:color w:val="63A600"/>
          <w:sz w:val="36"/>
          <w:szCs w:val="36"/>
        </w:rPr>
        <w:t>Datos generales</w:t>
      </w:r>
      <w:bookmarkStart w:id="1" w:name="_GoBack"/>
      <w:bookmarkEnd w:id="1"/>
    </w:p>
    <w:p w:rsidR="00823652" w:rsidRPr="00023D86" w:rsidRDefault="008976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>Profesor(a):</w:t>
      </w:r>
      <w:r w:rsidRPr="00023D86">
        <w:rPr>
          <w:rFonts w:ascii="Calibri" w:hAnsi="Calibri"/>
          <w:b/>
        </w:rPr>
        <w:t xml:space="preserve"> </w:t>
      </w:r>
    </w:p>
    <w:p w:rsidR="00823652" w:rsidRPr="00023D86" w:rsidRDefault="008976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 xml:space="preserve">Nombre de la materia o módulo: </w:t>
      </w:r>
    </w:p>
    <w:p w:rsidR="00823652" w:rsidRPr="00023D86" w:rsidRDefault="008976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 xml:space="preserve">Programa educativo al que pertenece: </w:t>
      </w:r>
    </w:p>
    <w:p w:rsidR="00823652" w:rsidRPr="00023D86" w:rsidRDefault="008976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 xml:space="preserve">Semestre: </w:t>
      </w:r>
    </w:p>
    <w:p w:rsidR="00823652" w:rsidRPr="00023D86" w:rsidRDefault="008976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 xml:space="preserve">Competencia o elementos del perfil del egresado: </w:t>
      </w:r>
    </w:p>
    <w:p w:rsidR="00823652" w:rsidRPr="00023D86" w:rsidRDefault="00AF000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/>
          <w:color w:val="000000"/>
        </w:rPr>
      </w:pPr>
      <w:proofErr w:type="gramStart"/>
      <w:r w:rsidRPr="00023D86">
        <w:rPr>
          <w:rFonts w:ascii="Calibri" w:hAnsi="Calibri"/>
          <w:b/>
          <w:color w:val="000000"/>
        </w:rPr>
        <w:t>Total</w:t>
      </w:r>
      <w:proofErr w:type="gramEnd"/>
      <w:r w:rsidR="0089767B" w:rsidRPr="00023D86">
        <w:rPr>
          <w:rFonts w:ascii="Calibri" w:hAnsi="Calibri"/>
          <w:b/>
          <w:color w:val="000000"/>
        </w:rPr>
        <w:t xml:space="preserve"> de horas (por semana): </w:t>
      </w:r>
    </w:p>
    <w:p w:rsidR="00823652" w:rsidRPr="00023D86" w:rsidRDefault="00897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hAnsi="Calibri"/>
        </w:rPr>
      </w:pPr>
      <w:r w:rsidRPr="00023D86">
        <w:rPr>
          <w:rFonts w:ascii="Calibri" w:hAnsi="Calibri"/>
          <w:color w:val="000000"/>
        </w:rPr>
        <w:t xml:space="preserve">Bajo la conducción de un académico: </w:t>
      </w:r>
    </w:p>
    <w:p w:rsidR="00823652" w:rsidRPr="00023D86" w:rsidRDefault="008976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hAnsi="Calibri"/>
        </w:rPr>
      </w:pPr>
      <w:r w:rsidRPr="00023D86">
        <w:rPr>
          <w:rFonts w:ascii="Calibri" w:hAnsi="Calibri"/>
          <w:color w:val="000000"/>
        </w:rPr>
        <w:t xml:space="preserve">Trabajo independiente: </w:t>
      </w:r>
    </w:p>
    <w:p w:rsidR="003333A0" w:rsidRPr="00023D86" w:rsidRDefault="003333A0">
      <w:pPr>
        <w:rPr>
          <w:rFonts w:ascii="Calibri" w:eastAsia="Roboto Slab" w:hAnsi="Calibri" w:cs="Roboto Slab"/>
          <w:b/>
          <w:color w:val="63A600"/>
          <w:sz w:val="36"/>
          <w:szCs w:val="36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r w:rsidRPr="00023D86">
        <w:rPr>
          <w:rFonts w:ascii="Calibri" w:eastAsia="Roboto Slab" w:hAnsi="Calibri" w:cs="Roboto Slab"/>
          <w:b/>
          <w:color w:val="63A600"/>
          <w:sz w:val="36"/>
          <w:szCs w:val="36"/>
        </w:rPr>
        <w:br w:type="page"/>
      </w:r>
    </w:p>
    <w:p w:rsidR="00823652" w:rsidRPr="00023D86" w:rsidRDefault="0089767B" w:rsidP="00023D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Roboto Slab" w:hAnsi="Calibri" w:cs="Roboto Slab"/>
          <w:b/>
          <w:color w:val="63A600"/>
          <w:sz w:val="36"/>
          <w:szCs w:val="36"/>
        </w:rPr>
      </w:pPr>
      <w:r w:rsidRPr="00023D86">
        <w:rPr>
          <w:rFonts w:ascii="Calibri" w:eastAsia="Roboto Slab" w:hAnsi="Calibri" w:cs="Roboto Slab"/>
          <w:b/>
          <w:color w:val="63A600"/>
          <w:sz w:val="36"/>
          <w:szCs w:val="36"/>
        </w:rPr>
        <w:lastRenderedPageBreak/>
        <w:t>Información de apoyo para el estudiante</w:t>
      </w:r>
    </w:p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b/>
          <w:color w:val="000000"/>
        </w:rPr>
      </w:pPr>
    </w:p>
    <w:p w:rsidR="00823652" w:rsidRPr="00023D86" w:rsidRDefault="0089767B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color w:val="000000"/>
        </w:rPr>
      </w:pPr>
      <w:r w:rsidRPr="00023D86">
        <w:rPr>
          <w:rFonts w:ascii="Calibri" w:hAnsi="Calibri"/>
          <w:b/>
          <w:color w:val="000000"/>
        </w:rPr>
        <w:t>Recomendaciones</w:t>
      </w:r>
    </w:p>
    <w:p w:rsidR="00823652" w:rsidRPr="00023D86" w:rsidRDefault="0089767B" w:rsidP="00023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</w:rPr>
      </w:pPr>
      <w:r w:rsidRPr="00023D86">
        <w:rPr>
          <w:rFonts w:ascii="Calibri" w:hAnsi="Calibri"/>
          <w:color w:val="000000"/>
        </w:rPr>
        <w:t xml:space="preserve">Redacta </w:t>
      </w:r>
      <w:r w:rsidR="003333A0" w:rsidRPr="00023D86">
        <w:rPr>
          <w:rFonts w:ascii="Calibri" w:hAnsi="Calibri"/>
          <w:color w:val="000000"/>
        </w:rPr>
        <w:t xml:space="preserve">el contenido que incluirás como </w:t>
      </w:r>
      <w:r w:rsidR="003333A0" w:rsidRPr="00023D86">
        <w:rPr>
          <w:rFonts w:ascii="Calibri" w:hAnsi="Calibri"/>
          <w:b/>
          <w:color w:val="000000"/>
        </w:rPr>
        <w:t>información de apoyo para el estudiante</w:t>
      </w:r>
      <w:r w:rsidR="003333A0" w:rsidRPr="00023D86">
        <w:rPr>
          <w:rFonts w:ascii="Calibri" w:hAnsi="Calibri"/>
          <w:color w:val="000000"/>
        </w:rPr>
        <w:t xml:space="preserve"> después de desarrollar las actividades de aprendizaje para que sea representativo de tu curso y su dinámica.</w:t>
      </w:r>
    </w:p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color w:val="000000"/>
        </w:rPr>
      </w:pPr>
    </w:p>
    <w:p w:rsidR="00823652" w:rsidRPr="00023D86" w:rsidRDefault="0044668F" w:rsidP="00023D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  <w:r>
        <w:rPr>
          <w:rFonts w:ascii="Calibri" w:eastAsia="Calibri" w:hAnsi="Calibri" w:cs="Calibri"/>
          <w:b/>
          <w:color w:val="44546A"/>
          <w:sz w:val="36"/>
          <w:szCs w:val="36"/>
        </w:rPr>
        <w:t>Presentación de la materia o</w:t>
      </w:r>
      <w:r w:rsidR="0089767B" w:rsidRPr="00023D86">
        <w:rPr>
          <w:rFonts w:ascii="Calibri" w:eastAsia="Calibri" w:hAnsi="Calibri" w:cs="Calibri"/>
          <w:b/>
          <w:color w:val="44546A"/>
          <w:sz w:val="36"/>
          <w:szCs w:val="36"/>
        </w:rPr>
        <w:t xml:space="preserve"> módulo</w:t>
      </w:r>
    </w:p>
    <w:tbl>
      <w:tblPr>
        <w:tblStyle w:val="af3"/>
        <w:tblW w:w="13039" w:type="dxa"/>
        <w:tblInd w:w="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39"/>
      </w:tblGrid>
      <w:tr w:rsidR="00823652" w:rsidRPr="00023D86">
        <w:tc>
          <w:tcPr>
            <w:tcW w:w="13039" w:type="dxa"/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b/>
                <w:color w:val="000000"/>
              </w:rPr>
              <w:t xml:space="preserve">Indicaciones: </w:t>
            </w:r>
            <w:r w:rsidR="003333A0" w:rsidRPr="00023D86">
              <w:rPr>
                <w:rFonts w:ascii="Calibri" w:hAnsi="Calibri"/>
                <w:color w:val="000000"/>
              </w:rPr>
              <w:t>utiliza este espacio para dar una introducción</w:t>
            </w:r>
            <w:r w:rsidR="006946F4" w:rsidRPr="00023D86">
              <w:rPr>
                <w:rFonts w:ascii="Calibri" w:hAnsi="Calibri"/>
                <w:color w:val="000000"/>
              </w:rPr>
              <w:t xml:space="preserve"> al contenido de tu curso, a su aportación respecto al perfil de egreso y a la dinámica de trabajo que seguirán durante el semestre.</w:t>
            </w:r>
          </w:p>
        </w:tc>
      </w:tr>
    </w:tbl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</w:p>
    <w:p w:rsidR="00823652" w:rsidRPr="00023D86" w:rsidRDefault="0089767B" w:rsidP="00023D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  <w:r w:rsidRPr="00023D86">
        <w:rPr>
          <w:rFonts w:ascii="Calibri" w:eastAsia="Calibri" w:hAnsi="Calibri" w:cs="Calibri"/>
          <w:b/>
          <w:color w:val="44546A"/>
          <w:sz w:val="36"/>
          <w:szCs w:val="36"/>
        </w:rPr>
        <w:t>Información general</w:t>
      </w:r>
    </w:p>
    <w:tbl>
      <w:tblPr>
        <w:tblStyle w:val="af4"/>
        <w:tblW w:w="13039" w:type="dxa"/>
        <w:tblInd w:w="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39"/>
      </w:tblGrid>
      <w:tr w:rsidR="00823652" w:rsidRPr="00023D86">
        <w:tc>
          <w:tcPr>
            <w:tcW w:w="13039" w:type="dxa"/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b/>
                <w:color w:val="000000"/>
              </w:rPr>
              <w:t>Indicaciones:</w:t>
            </w:r>
            <w:r w:rsidRPr="00023D86">
              <w:rPr>
                <w:rFonts w:ascii="Calibri" w:hAnsi="Calibri"/>
                <w:color w:val="000000"/>
              </w:rPr>
              <w:t xml:space="preserve"> </w:t>
            </w:r>
            <w:r w:rsidR="006946F4" w:rsidRPr="00023D86">
              <w:rPr>
                <w:rFonts w:ascii="Calibri" w:hAnsi="Calibri"/>
                <w:color w:val="000000"/>
              </w:rPr>
              <w:t>incluye</w:t>
            </w:r>
            <w:r w:rsidR="003333A0" w:rsidRPr="00023D86">
              <w:rPr>
                <w:rFonts w:ascii="Calibri" w:hAnsi="Calibri"/>
                <w:color w:val="000000"/>
              </w:rPr>
              <w:t xml:space="preserve"> un extracto del programa de tu</w:t>
            </w:r>
            <w:r w:rsidRPr="00023D86">
              <w:rPr>
                <w:rFonts w:ascii="Calibri" w:hAnsi="Calibri"/>
                <w:color w:val="000000"/>
              </w:rPr>
              <w:t xml:space="preserve"> curso, </w:t>
            </w:r>
            <w:r w:rsidR="003333A0" w:rsidRPr="00023D86">
              <w:rPr>
                <w:rFonts w:ascii="Calibri" w:hAnsi="Calibri"/>
                <w:color w:val="000000"/>
              </w:rPr>
              <w:t xml:space="preserve">incluye </w:t>
            </w:r>
            <w:r w:rsidRPr="00023D86">
              <w:rPr>
                <w:rFonts w:ascii="Calibri" w:hAnsi="Calibri"/>
                <w:color w:val="000000"/>
              </w:rPr>
              <w:t>los criterios de evaluación de los productos o evidencias que generarán los estudiantes. Adicionalmente, puedes agregar la información que consideres pertinente</w:t>
            </w:r>
            <w:r w:rsidRPr="00023D86">
              <w:rPr>
                <w:rFonts w:ascii="Calibri" w:hAnsi="Calibri"/>
              </w:rPr>
              <w:t>.</w:t>
            </w:r>
          </w:p>
        </w:tc>
      </w:tr>
    </w:tbl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</w:p>
    <w:p w:rsidR="00823652" w:rsidRPr="00023D86" w:rsidRDefault="0089767B" w:rsidP="00023D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  <w:r w:rsidRPr="00023D86">
        <w:rPr>
          <w:rFonts w:ascii="Calibri" w:eastAsia="Calibri" w:hAnsi="Calibri" w:cs="Calibri"/>
          <w:b/>
          <w:color w:val="44546A"/>
          <w:sz w:val="36"/>
          <w:szCs w:val="36"/>
        </w:rPr>
        <w:t>Guía de actividades</w:t>
      </w:r>
    </w:p>
    <w:tbl>
      <w:tblPr>
        <w:tblStyle w:val="af5"/>
        <w:tblW w:w="13039" w:type="dxa"/>
        <w:tblInd w:w="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39"/>
      </w:tblGrid>
      <w:tr w:rsidR="00823652" w:rsidRPr="00023D86">
        <w:tc>
          <w:tcPr>
            <w:tcW w:w="13039" w:type="dxa"/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color w:val="2F5496"/>
                <w:sz w:val="28"/>
                <w:szCs w:val="28"/>
              </w:rPr>
            </w:pPr>
            <w:r w:rsidRPr="00023D86">
              <w:rPr>
                <w:rFonts w:ascii="Calibri" w:hAnsi="Calibri"/>
                <w:b/>
                <w:color w:val="000000"/>
              </w:rPr>
              <w:t>Indicaciones:</w:t>
            </w:r>
            <w:r w:rsidRPr="00023D86">
              <w:rPr>
                <w:rFonts w:ascii="Calibri" w:hAnsi="Calibri"/>
                <w:color w:val="000000"/>
              </w:rPr>
              <w:t xml:space="preserve"> </w:t>
            </w:r>
            <w:r w:rsidR="003333A0" w:rsidRPr="00023D86">
              <w:rPr>
                <w:rFonts w:ascii="Calibri" w:hAnsi="Calibri"/>
                <w:color w:val="000000"/>
              </w:rPr>
              <w:t xml:space="preserve">genera un calendario, cronograma, tabla o </w:t>
            </w:r>
            <w:r w:rsidRPr="00023D86">
              <w:rPr>
                <w:rFonts w:ascii="Calibri" w:hAnsi="Calibri"/>
                <w:color w:val="000000"/>
              </w:rPr>
              <w:t xml:space="preserve">lista de las actividades; </w:t>
            </w:r>
            <w:r w:rsidR="003333A0" w:rsidRPr="00023D86">
              <w:rPr>
                <w:rFonts w:ascii="Calibri" w:hAnsi="Calibri"/>
                <w:color w:val="000000"/>
              </w:rPr>
              <w:t xml:space="preserve">define </w:t>
            </w:r>
            <w:r w:rsidRPr="00023D86">
              <w:rPr>
                <w:rFonts w:ascii="Calibri" w:hAnsi="Calibri"/>
                <w:color w:val="000000"/>
              </w:rPr>
              <w:t xml:space="preserve">la secuencia de realización, y las fechas de entrega o de cumplimiento de las evidencias de aprendizaje para que el estudiante conozca sus tareas, </w:t>
            </w:r>
            <w:r w:rsidR="003333A0" w:rsidRPr="00023D86">
              <w:rPr>
                <w:rFonts w:ascii="Calibri" w:hAnsi="Calibri"/>
                <w:color w:val="000000"/>
              </w:rPr>
              <w:t>y cuente con un concentrado que le permita organizarse y darle seguimiento al avance del curso.</w:t>
            </w:r>
          </w:p>
        </w:tc>
      </w:tr>
    </w:tbl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</w:p>
    <w:p w:rsidR="00023D86" w:rsidRDefault="00023D86">
      <w:pPr>
        <w:rPr>
          <w:rFonts w:ascii="Calibri" w:eastAsia="Calibri" w:hAnsi="Calibri" w:cs="Calibri"/>
          <w:b/>
          <w:color w:val="44546A"/>
          <w:sz w:val="36"/>
          <w:szCs w:val="36"/>
        </w:rPr>
      </w:pPr>
      <w:r>
        <w:rPr>
          <w:rFonts w:ascii="Calibri" w:eastAsia="Calibri" w:hAnsi="Calibri" w:cs="Calibri"/>
          <w:b/>
          <w:color w:val="44546A"/>
          <w:sz w:val="36"/>
          <w:szCs w:val="36"/>
        </w:rPr>
        <w:br w:type="page"/>
      </w:r>
    </w:p>
    <w:p w:rsidR="00023D86" w:rsidRPr="009F0437" w:rsidRDefault="0089767B" w:rsidP="00023D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44546A"/>
          <w:sz w:val="36"/>
          <w:szCs w:val="36"/>
        </w:rPr>
      </w:pPr>
      <w:r w:rsidRPr="00023D86">
        <w:rPr>
          <w:rFonts w:ascii="Calibri" w:eastAsia="Calibri" w:hAnsi="Calibri" w:cs="Calibri"/>
          <w:b/>
          <w:color w:val="44546A"/>
          <w:sz w:val="36"/>
          <w:szCs w:val="36"/>
        </w:rPr>
        <w:lastRenderedPageBreak/>
        <w:t>Anuncio(s)</w:t>
      </w:r>
    </w:p>
    <w:tbl>
      <w:tblPr>
        <w:tblStyle w:val="af6"/>
        <w:tblW w:w="13039" w:type="dxa"/>
        <w:tblInd w:w="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39"/>
      </w:tblGrid>
      <w:tr w:rsidR="00823652" w:rsidRPr="00023D86">
        <w:tc>
          <w:tcPr>
            <w:tcW w:w="13039" w:type="dxa"/>
          </w:tcPr>
          <w:p w:rsidR="003333A0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eastAsia="Calibri" w:hAnsi="Calibri" w:cs="Calibri"/>
                <w:color w:val="44546A"/>
                <w:sz w:val="36"/>
                <w:szCs w:val="36"/>
              </w:rPr>
            </w:pPr>
            <w:r w:rsidRPr="00023D86">
              <w:rPr>
                <w:rFonts w:ascii="Calibri" w:hAnsi="Calibri"/>
                <w:b/>
                <w:color w:val="000000"/>
              </w:rPr>
              <w:t xml:space="preserve">Indicaciones: </w:t>
            </w:r>
            <w:r w:rsidRPr="00023D86">
              <w:rPr>
                <w:rFonts w:ascii="Calibri" w:hAnsi="Calibri"/>
                <w:color w:val="000000"/>
              </w:rPr>
              <w:t xml:space="preserve">define la información que se incluirá en la primera pantalla que el estudiante visualizará al ingresar al módulo implementado en la plataforma. </w:t>
            </w:r>
            <w:r w:rsidR="00023D86">
              <w:rPr>
                <w:rFonts w:ascii="Calibri" w:hAnsi="Calibri"/>
                <w:color w:val="000000"/>
              </w:rPr>
              <w:t>U</w:t>
            </w:r>
            <w:r w:rsidR="003333A0" w:rsidRPr="00023D86">
              <w:rPr>
                <w:rFonts w:ascii="Calibri" w:hAnsi="Calibri"/>
                <w:color w:val="000000"/>
              </w:rPr>
              <w:t>tiliza este espacio para redactar un texto breve a manera de bienvenida que contextualice al estudiante sobre cuáles contenidos trabajará, cuál es la dinámica que deberá seguir, cuáles serán tus días y horarios de atención, por mencionar algunas ideas.</w:t>
            </w:r>
            <w:r w:rsidR="00023D86">
              <w:rPr>
                <w:rFonts w:ascii="Calibri" w:hAnsi="Calibri"/>
                <w:color w:val="000000"/>
              </w:rPr>
              <w:t xml:space="preserve"> Considera indicaciones que orientará al estudiante</w:t>
            </w:r>
            <w:r w:rsidR="00023D86" w:rsidRPr="00023D86">
              <w:rPr>
                <w:rFonts w:ascii="Calibri" w:hAnsi="Calibri"/>
                <w:color w:val="000000"/>
              </w:rPr>
              <w:t xml:space="preserve"> respecto a la ruta de navegación, es decir, cuál apartado o sección debe consultar primero para saber qué hacer.</w:t>
            </w:r>
          </w:p>
        </w:tc>
      </w:tr>
    </w:tbl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color w:val="000000"/>
        </w:rPr>
      </w:pPr>
    </w:p>
    <w:p w:rsidR="00023D86" w:rsidRDefault="00023D86" w:rsidP="00023D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Roboto Slab" w:hAnsi="Calibri" w:cs="Roboto Slab"/>
          <w:b/>
          <w:color w:val="63A600"/>
          <w:sz w:val="36"/>
          <w:szCs w:val="36"/>
        </w:rPr>
      </w:pPr>
      <w:bookmarkStart w:id="4" w:name="_heading=h.2et92p0" w:colFirst="0" w:colLast="0"/>
      <w:bookmarkEnd w:id="4"/>
    </w:p>
    <w:p w:rsidR="00823652" w:rsidRPr="00023D86" w:rsidRDefault="0089767B" w:rsidP="00023D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Roboto Slab" w:hAnsi="Calibri" w:cs="Roboto Slab"/>
          <w:b/>
          <w:color w:val="63A600"/>
          <w:sz w:val="36"/>
          <w:szCs w:val="36"/>
        </w:rPr>
      </w:pPr>
      <w:r w:rsidRPr="00023D86">
        <w:rPr>
          <w:rFonts w:ascii="Calibri" w:eastAsia="Roboto Slab" w:hAnsi="Calibri" w:cs="Roboto Slab"/>
          <w:b/>
          <w:color w:val="63A600"/>
          <w:sz w:val="36"/>
          <w:szCs w:val="36"/>
        </w:rPr>
        <w:t>Actividades de aprendizaje</w:t>
      </w:r>
    </w:p>
    <w:p w:rsidR="00823652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br/>
      </w:r>
      <w:r w:rsidR="0089767B" w:rsidRPr="00023D86">
        <w:rPr>
          <w:rFonts w:ascii="Calibri" w:hAnsi="Calibri"/>
          <w:b/>
          <w:color w:val="000000"/>
        </w:rPr>
        <w:t>Recomendaciones</w:t>
      </w:r>
    </w:p>
    <w:p w:rsidR="00823652" w:rsidRPr="00023D86" w:rsidRDefault="00065B6E" w:rsidP="00023D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</w:rPr>
      </w:pPr>
      <w:r w:rsidRPr="00023D86">
        <w:rPr>
          <w:rFonts w:ascii="Calibri" w:hAnsi="Calibri"/>
          <w:color w:val="000000"/>
        </w:rPr>
        <w:t>Considera que,</w:t>
      </w:r>
      <w:r w:rsidR="0089767B" w:rsidRPr="00023D86">
        <w:rPr>
          <w:rFonts w:ascii="Calibri" w:hAnsi="Calibri"/>
          <w:color w:val="000000"/>
        </w:rPr>
        <w:t xml:space="preserve"> </w:t>
      </w:r>
      <w:r w:rsidRPr="00023D86">
        <w:rPr>
          <w:rFonts w:ascii="Calibri" w:hAnsi="Calibri"/>
          <w:color w:val="000000"/>
        </w:rPr>
        <w:t>en el trabajo presencial con mediación tecnológica como estrategia complementaria</w:t>
      </w:r>
      <w:r w:rsidR="0089767B" w:rsidRPr="00023D86">
        <w:rPr>
          <w:rFonts w:ascii="Calibri" w:hAnsi="Calibri"/>
          <w:color w:val="000000"/>
        </w:rPr>
        <w:t xml:space="preserve">, es importante que desde </w:t>
      </w:r>
      <w:r w:rsidRPr="00023D86">
        <w:rPr>
          <w:rFonts w:ascii="Calibri" w:hAnsi="Calibri"/>
          <w:color w:val="000000"/>
        </w:rPr>
        <w:t>las instrucciones</w:t>
      </w:r>
      <w:r w:rsidR="0089767B" w:rsidRPr="00023D86">
        <w:rPr>
          <w:rFonts w:ascii="Calibri" w:hAnsi="Calibri"/>
          <w:color w:val="000000"/>
        </w:rPr>
        <w:t xml:space="preserve"> se identifique claramente </w:t>
      </w:r>
      <w:r w:rsidRPr="00023D86">
        <w:rPr>
          <w:rFonts w:ascii="Calibri" w:hAnsi="Calibri"/>
          <w:color w:val="000000"/>
        </w:rPr>
        <w:t>la interacción e integración de lo que se hará en el salón de clase con las actividades que tu alumnado atenderá en la plataforma educativa</w:t>
      </w:r>
      <w:r w:rsidR="0089767B" w:rsidRPr="00023D86">
        <w:rPr>
          <w:rFonts w:ascii="Calibri" w:hAnsi="Calibri"/>
          <w:color w:val="000000"/>
        </w:rPr>
        <w:t>.</w:t>
      </w:r>
      <w:r w:rsidRPr="00023D86">
        <w:rPr>
          <w:rFonts w:ascii="Calibri" w:hAnsi="Calibri"/>
          <w:color w:val="000000"/>
        </w:rPr>
        <w:t xml:space="preserve"> Es decir, debe haber un continuo entre ambos ambientes.</w:t>
      </w:r>
    </w:p>
    <w:p w:rsidR="00023D86" w:rsidRPr="00023D86" w:rsidRDefault="00023D86" w:rsidP="00023D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</w:rPr>
      </w:pPr>
      <w:r>
        <w:rPr>
          <w:rFonts w:ascii="Calibri" w:hAnsi="Calibri"/>
          <w:color w:val="000000"/>
        </w:rPr>
        <w:t>Redacta las instrucciones de manera que estén dirigidas al estudiante, deben ser explícitas y guiar paso a paso.</w:t>
      </w:r>
    </w:p>
    <w:p w:rsidR="00023D86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360"/>
        <w:rPr>
          <w:rFonts w:ascii="Calibri" w:eastAsia="Arial" w:hAnsi="Calibri" w:cs="Arial"/>
          <w:color w:val="000000"/>
          <w:sz w:val="22"/>
          <w:szCs w:val="22"/>
        </w:rPr>
      </w:pPr>
    </w:p>
    <w:p w:rsidR="00823652" w:rsidRPr="00023D86" w:rsidRDefault="0089767B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b/>
          <w:color w:val="0070C0"/>
          <w:sz w:val="32"/>
          <w:szCs w:val="32"/>
        </w:rPr>
      </w:pPr>
      <w:r w:rsidRPr="00023D86">
        <w:rPr>
          <w:rFonts w:ascii="Calibri" w:hAnsi="Calibri"/>
          <w:b/>
          <w:color w:val="44546A"/>
          <w:sz w:val="32"/>
          <w:szCs w:val="32"/>
        </w:rPr>
        <w:t xml:space="preserve">Actividad </w:t>
      </w:r>
      <w:r w:rsidRPr="00023D86">
        <w:rPr>
          <w:rFonts w:ascii="Calibri" w:hAnsi="Calibri"/>
          <w:b/>
          <w:color w:val="0070C0"/>
          <w:sz w:val="32"/>
          <w:szCs w:val="32"/>
        </w:rPr>
        <w:t>#. Nombre de la actividad</w:t>
      </w:r>
      <w:r w:rsidR="00023D86">
        <w:rPr>
          <w:rFonts w:ascii="Calibri" w:hAnsi="Calibri"/>
          <w:b/>
          <w:color w:val="0070C0"/>
          <w:sz w:val="32"/>
          <w:szCs w:val="32"/>
        </w:rPr>
        <w:br/>
      </w:r>
      <w:r w:rsidR="00023D86">
        <w:rPr>
          <w:rFonts w:ascii="Calibri" w:hAnsi="Calibri"/>
          <w:i/>
          <w:color w:val="000000"/>
        </w:rPr>
        <w:t>Datos generales de la actividad</w:t>
      </w:r>
    </w:p>
    <w:tbl>
      <w:tblPr>
        <w:tblStyle w:val="af7"/>
        <w:tblW w:w="12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8190"/>
      </w:tblGrid>
      <w:tr w:rsidR="00823652" w:rsidRPr="00023D86">
        <w:trPr>
          <w:trHeight w:val="375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Tiempo estimado de dedicación: # horas</w:t>
            </w:r>
          </w:p>
        </w:tc>
      </w:tr>
      <w:tr w:rsidR="00823652" w:rsidRPr="00023D86" w:rsidTr="00023D86">
        <w:trPr>
          <w:trHeight w:val="580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</w:t>
            </w:r>
            <w:r w:rsidR="00023D86">
              <w:rPr>
                <w:rFonts w:ascii="Calibri" w:hAnsi="Calibri"/>
                <w:color w:val="000000"/>
              </w:rPr>
              <w:t>ras de trabajo independiente [-</w:t>
            </w:r>
            <w:r w:rsidRPr="00023D86">
              <w:rPr>
                <w:rFonts w:ascii="Calibri" w:hAnsi="Calibri"/>
                <w:color w:val="000000"/>
              </w:rPr>
              <w:t>]</w:t>
            </w:r>
          </w:p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Horas de conducción académica [-]</w:t>
            </w:r>
          </w:p>
        </w:tc>
      </w:tr>
      <w:tr w:rsidR="00823652" w:rsidRPr="00023D86" w:rsidTr="00023D86">
        <w:trPr>
          <w:trHeight w:val="336"/>
        </w:trPr>
        <w:tc>
          <w:tcPr>
            <w:tcW w:w="43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inicio: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  <w:tc>
          <w:tcPr>
            <w:tcW w:w="819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652" w:rsidRPr="00023D8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término: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</w:tr>
    </w:tbl>
    <w:p w:rsidR="00823652" w:rsidRPr="00023D86" w:rsidRDefault="0089767B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i/>
          <w:color w:val="44546A"/>
          <w:sz w:val="28"/>
          <w:szCs w:val="28"/>
        </w:rPr>
      </w:pPr>
      <w:r w:rsidRPr="00023D86">
        <w:rPr>
          <w:rFonts w:ascii="Calibri" w:hAnsi="Calibri"/>
          <w:i/>
          <w:color w:val="000000"/>
        </w:rPr>
        <w:lastRenderedPageBreak/>
        <w:t xml:space="preserve">Instrucciones para </w:t>
      </w:r>
      <w:r w:rsidR="00023D86">
        <w:rPr>
          <w:rFonts w:ascii="Calibri" w:hAnsi="Calibri"/>
          <w:i/>
          <w:color w:val="000000"/>
        </w:rPr>
        <w:t>el estudiante</w:t>
      </w:r>
    </w:p>
    <w:tbl>
      <w:tblPr>
        <w:tblStyle w:val="af8"/>
        <w:tblW w:w="12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35"/>
      </w:tblGrid>
      <w:tr w:rsidR="00823652" w:rsidRPr="00023D86" w:rsidTr="00023D86">
        <w:trPr>
          <w:trHeight w:val="648"/>
        </w:trPr>
        <w:tc>
          <w:tcPr>
            <w:tcW w:w="124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652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b/>
                <w:color w:val="000000"/>
              </w:rPr>
              <w:t xml:space="preserve">Indicaciones: </w:t>
            </w:r>
            <w:r w:rsidRPr="00023D86">
              <w:rPr>
                <w:rFonts w:ascii="Calibri" w:hAnsi="Calibri"/>
                <w:color w:val="000000"/>
              </w:rPr>
              <w:t xml:space="preserve">en esta sección, </w:t>
            </w:r>
            <w:r w:rsidR="006946F4" w:rsidRPr="00023D86">
              <w:rPr>
                <w:rFonts w:ascii="Calibri" w:hAnsi="Calibri"/>
                <w:color w:val="000000"/>
              </w:rPr>
              <w:t>haz una descripción dirigida al estudiante que le explique el</w:t>
            </w:r>
            <w:r w:rsidRPr="00023D86">
              <w:rPr>
                <w:rFonts w:ascii="Calibri" w:hAnsi="Calibri"/>
                <w:color w:val="000000"/>
              </w:rPr>
              <w:t xml:space="preserve"> c</w:t>
            </w:r>
            <w:r w:rsidR="006946F4" w:rsidRPr="00023D86">
              <w:rPr>
                <w:rFonts w:ascii="Calibri" w:hAnsi="Calibri"/>
                <w:color w:val="000000"/>
              </w:rPr>
              <w:t xml:space="preserve">onjunto de acciones que deberá llevar a cabo </w:t>
            </w:r>
            <w:r w:rsidRPr="00023D86">
              <w:rPr>
                <w:rFonts w:ascii="Calibri" w:hAnsi="Calibri"/>
                <w:color w:val="000000"/>
              </w:rPr>
              <w:t xml:space="preserve">para atender la actividad y evidenciar su aprendizaje. </w:t>
            </w:r>
            <w:r w:rsidR="00E06502" w:rsidRPr="00023D86">
              <w:rPr>
                <w:rFonts w:ascii="Calibri" w:hAnsi="Calibri"/>
                <w:color w:val="000000"/>
              </w:rPr>
              <w:t>S</w:t>
            </w:r>
            <w:r w:rsidRPr="00023D86">
              <w:rPr>
                <w:rFonts w:ascii="Calibri" w:hAnsi="Calibri"/>
                <w:color w:val="000000"/>
              </w:rPr>
              <w:t>e sugiere que las indicaciones de las actividades de aprendizaje contemplen tres momentos: introducción, desarrollo y cierre.</w:t>
            </w:r>
          </w:p>
          <w:p w:rsidR="00023D86" w:rsidRPr="00023D86" w:rsidRDefault="00023D86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</w:p>
          <w:p w:rsidR="00823652" w:rsidRPr="007651D6" w:rsidRDefault="0089767B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  <w:r w:rsidRPr="007651D6">
              <w:rPr>
                <w:rFonts w:ascii="Calibri" w:hAnsi="Calibri"/>
                <w:i/>
                <w:color w:val="000000"/>
              </w:rPr>
              <w:t>Recomendaciones para elaborar las instrucciones de las actividades de aprendizaje:</w:t>
            </w:r>
          </w:p>
          <w:p w:rsidR="00023D86" w:rsidRDefault="00023D86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</w:p>
          <w:p w:rsidR="00E06502" w:rsidRPr="00023D86" w:rsidRDefault="00E06502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  <w:r w:rsidRPr="00023D86">
              <w:rPr>
                <w:rFonts w:ascii="Calibri" w:hAnsi="Calibri"/>
                <w:i/>
                <w:color w:val="000000"/>
              </w:rPr>
              <w:t>Introducción</w:t>
            </w:r>
          </w:p>
          <w:p w:rsidR="00023D86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Señala el objetivo de la actividad y/o plantea la idea general del producto o evidencia final.</w:t>
            </w:r>
          </w:p>
          <w:p w:rsidR="00E06502" w:rsidRPr="00023D86" w:rsidRDefault="00E06502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Desarrollo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 xml:space="preserve">Selecciona </w:t>
            </w:r>
            <w:r w:rsidR="00E06502" w:rsidRPr="00023D86">
              <w:rPr>
                <w:rFonts w:ascii="Calibri" w:hAnsi="Calibri"/>
                <w:color w:val="000000"/>
              </w:rPr>
              <w:t>los</w:t>
            </w:r>
            <w:r w:rsidRPr="00023D86">
              <w:rPr>
                <w:rFonts w:ascii="Calibri" w:hAnsi="Calibri"/>
                <w:color w:val="000000"/>
              </w:rPr>
              <w:t xml:space="preserve"> contenidos (temas y subtemas, </w:t>
            </w:r>
            <w:r w:rsidR="00E06502" w:rsidRPr="00023D86">
              <w:rPr>
                <w:rFonts w:ascii="Calibri" w:hAnsi="Calibri"/>
                <w:color w:val="000000"/>
              </w:rPr>
              <w:t xml:space="preserve">unidades, bloques, módulos) </w:t>
            </w:r>
            <w:r w:rsidRPr="00023D86">
              <w:rPr>
                <w:rFonts w:ascii="Calibri" w:hAnsi="Calibri"/>
                <w:color w:val="000000"/>
              </w:rPr>
              <w:t>requeridos para que el estudiante alcance el elemento de competencia o el resultado de aprendizaje.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Delimita el producto o evidencia de aprendizaje necesarias para que tus alumnos se apropien de los contenidos y alcancen el objetivo, elemento de competencia o resultado de aprendizaje.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Indica los materiales de estudio y/o los recursos educativos digitales requeridos para dar soporte al aprendizaje de los estudiantes a través de los contenidos y de la actividad propuesta.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Establece las herramientas de comunicación sincrónicas y asincrónicas que necesitas utilizar por actividad, y los momentos en los que serán empleadas.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Define los criterios e instrumentos de evaluación pertinentes en función de la actividad y de los productos o evidencias que generarán los estudiantes.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 xml:space="preserve">Establece </w:t>
            </w:r>
            <w:r w:rsidR="00E06502" w:rsidRPr="00023D86">
              <w:rPr>
                <w:rFonts w:ascii="Calibri" w:hAnsi="Calibri"/>
                <w:color w:val="000000"/>
              </w:rPr>
              <w:t>la fecha de entrega</w:t>
            </w:r>
            <w:r w:rsidRPr="00023D86">
              <w:rPr>
                <w:rFonts w:ascii="Calibri" w:hAnsi="Calibri"/>
                <w:color w:val="000000"/>
              </w:rPr>
              <w:t xml:space="preserve"> del prod</w:t>
            </w:r>
            <w:r w:rsidR="00E06502" w:rsidRPr="00023D86">
              <w:rPr>
                <w:rFonts w:ascii="Calibri" w:hAnsi="Calibri"/>
                <w:color w:val="000000"/>
              </w:rPr>
              <w:t>ucto o evidencia de aprendizaje, así como el espacio de la plataforma que usará para presentar su tarea.</w:t>
            </w:r>
          </w:p>
          <w:p w:rsidR="00E06502" w:rsidRPr="00023D86" w:rsidRDefault="00E06502" w:rsidP="00023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Cierre</w:t>
            </w:r>
          </w:p>
          <w:p w:rsidR="00823652" w:rsidRPr="00023D86" w:rsidRDefault="0089767B" w:rsidP="00023D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Declara cuándo y por cuál medio recibirá retroalimentación.</w:t>
            </w:r>
          </w:p>
          <w:p w:rsidR="00023D86" w:rsidRPr="00023D86" w:rsidRDefault="00023D86" w:rsidP="009F04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 xml:space="preserve">Indica qué sigue, por ejemplo, </w:t>
            </w:r>
            <w:r w:rsidR="009F0437">
              <w:rPr>
                <w:rFonts w:ascii="Calibri" w:hAnsi="Calibri"/>
                <w:color w:val="000000"/>
              </w:rPr>
              <w:t>hacer una lectura, asistir a la próxima sesión presencial, entre otras.</w:t>
            </w:r>
          </w:p>
        </w:tc>
      </w:tr>
    </w:tbl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jc w:val="center"/>
        <w:rPr>
          <w:rFonts w:ascii="Calibri" w:hAnsi="Calibri"/>
          <w:color w:val="000000"/>
        </w:rPr>
      </w:pPr>
    </w:p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b/>
          <w:color w:val="44546A"/>
          <w:sz w:val="32"/>
          <w:szCs w:val="32"/>
        </w:rPr>
      </w:pPr>
    </w:p>
    <w:p w:rsidR="00023D86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i/>
          <w:color w:val="44546A"/>
          <w:sz w:val="28"/>
          <w:szCs w:val="28"/>
        </w:rPr>
      </w:pPr>
      <w:r w:rsidRPr="00023D86">
        <w:rPr>
          <w:rFonts w:ascii="Calibri" w:hAnsi="Calibri"/>
          <w:b/>
          <w:color w:val="44546A"/>
          <w:sz w:val="32"/>
          <w:szCs w:val="32"/>
        </w:rPr>
        <w:t xml:space="preserve">Actividad </w:t>
      </w:r>
      <w:r w:rsidRPr="00023D86">
        <w:rPr>
          <w:rFonts w:ascii="Calibri" w:hAnsi="Calibri"/>
          <w:b/>
          <w:color w:val="0070C0"/>
          <w:sz w:val="32"/>
          <w:szCs w:val="32"/>
        </w:rPr>
        <w:t>#. Nombre de la actividad</w:t>
      </w:r>
      <w:r>
        <w:rPr>
          <w:rFonts w:ascii="Calibri" w:hAnsi="Calibri"/>
          <w:b/>
          <w:color w:val="0070C0"/>
          <w:sz w:val="32"/>
          <w:szCs w:val="32"/>
        </w:rPr>
        <w:br/>
      </w:r>
      <w:r>
        <w:rPr>
          <w:rFonts w:ascii="Calibri" w:hAnsi="Calibri"/>
          <w:i/>
          <w:color w:val="000000"/>
        </w:rPr>
        <w:br/>
        <w:t>Datos generales de la actividad</w:t>
      </w:r>
    </w:p>
    <w:tbl>
      <w:tblPr>
        <w:tblStyle w:val="af7"/>
        <w:tblW w:w="12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8190"/>
      </w:tblGrid>
      <w:tr w:rsidR="00023D86" w:rsidRPr="00023D86" w:rsidTr="005A096D">
        <w:trPr>
          <w:trHeight w:val="375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Tiempo estimado de dedicación: # horas</w:t>
            </w:r>
          </w:p>
        </w:tc>
      </w:tr>
      <w:tr w:rsidR="00023D86" w:rsidRPr="00023D86" w:rsidTr="005A096D">
        <w:trPr>
          <w:trHeight w:val="580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Horas de trabajo independiente [Sí]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Horas de conducción académica [-]</w:t>
            </w:r>
          </w:p>
        </w:tc>
      </w:tr>
      <w:tr w:rsidR="00023D86" w:rsidRPr="00023D86" w:rsidTr="005A096D">
        <w:trPr>
          <w:trHeight w:val="336"/>
        </w:trPr>
        <w:tc>
          <w:tcPr>
            <w:tcW w:w="43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inicio: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  <w:tc>
          <w:tcPr>
            <w:tcW w:w="819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término: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</w:tr>
    </w:tbl>
    <w:p w:rsidR="00023D86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i/>
          <w:color w:val="44546A"/>
          <w:sz w:val="28"/>
          <w:szCs w:val="28"/>
        </w:rPr>
      </w:pPr>
      <w:r>
        <w:rPr>
          <w:rFonts w:ascii="Calibri" w:hAnsi="Calibri"/>
          <w:i/>
          <w:color w:val="000000"/>
        </w:rPr>
        <w:br/>
      </w:r>
      <w:r w:rsidRPr="00023D86">
        <w:rPr>
          <w:rFonts w:ascii="Calibri" w:hAnsi="Calibri"/>
          <w:i/>
          <w:color w:val="000000"/>
        </w:rPr>
        <w:t xml:space="preserve">Instrucciones para </w:t>
      </w:r>
      <w:r>
        <w:rPr>
          <w:rFonts w:ascii="Calibri" w:hAnsi="Calibri"/>
          <w:i/>
          <w:color w:val="000000"/>
        </w:rPr>
        <w:t>el estudiante</w:t>
      </w:r>
    </w:p>
    <w:tbl>
      <w:tblPr>
        <w:tblStyle w:val="af8"/>
        <w:tblW w:w="12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35"/>
      </w:tblGrid>
      <w:tr w:rsidR="00023D86" w:rsidRPr="00023D86" w:rsidTr="005A096D">
        <w:trPr>
          <w:trHeight w:val="1924"/>
        </w:trPr>
        <w:tc>
          <w:tcPr>
            <w:tcW w:w="124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b/>
                <w:color w:val="000000"/>
              </w:rPr>
              <w:t xml:space="preserve">Indicaciones: </w:t>
            </w:r>
            <w:r w:rsidRPr="00023D86">
              <w:rPr>
                <w:rFonts w:ascii="Calibri" w:hAnsi="Calibri"/>
                <w:color w:val="000000"/>
              </w:rPr>
              <w:t>en esta sección, haz una descripción dirigida al estudiante que le explique el conjunto de acciones que deberá llevar a cabo para atender la actividad y evidenciar su aprendizaje. Se sugiere que las indicaciones de las actividades de aprendizaje contemplen tres momentos: introducción, desarrollo y cierre.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Recomendaciones para elaborar las instrucciones de las actividades de aprendizaje:</w:t>
            </w:r>
          </w:p>
          <w:p w:rsid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  <w:r w:rsidRPr="00023D86">
              <w:rPr>
                <w:rFonts w:ascii="Calibri" w:hAnsi="Calibri"/>
                <w:i/>
                <w:color w:val="000000"/>
              </w:rPr>
              <w:t>Introducción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Señala el objetivo de la actividad y/o plantea la idea general del producto o evidencia final.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Desarrollo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Selecciona los contenidos (temas y subtemas, unidades, bloques, módulos) requeridos para que el estudiante alcance el elemento de competencia o el resultado de aprendizaje.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Delimita el producto o evidencia de aprendizaje necesarias para que tus alumnos se apropien de los contenidos y alcancen el objetivo, elemento de competencia o resultado de aprendizaje.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lastRenderedPageBreak/>
              <w:t>Indica los materiales de estudio y/o los recursos educativos digitales requeridos para dar soporte al aprendizaje de los estudiantes a través de los contenidos y de la actividad propuesta.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Establece las herramientas de comunicación sincrónicas y asincrónicas que necesitas utilizar por actividad, y los momentos en los que serán empleadas.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Define los criterios e instrumentos de evaluación pertinentes en función de la actividad y de los productos o evidencias que generarán los estudiantes.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Establece la fecha de entrega del producto o evidencia de aprendizaje, así como el espacio de la plataforma que usará para presentar su tarea.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Cierre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Declara cuándo y por cuál medio recibirá retroalimentación.</w:t>
            </w:r>
          </w:p>
          <w:p w:rsidR="00023D86" w:rsidRPr="00023D86" w:rsidRDefault="009F0437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 xml:space="preserve">Indica qué sigue, por ejemplo, </w:t>
            </w:r>
            <w:r>
              <w:rPr>
                <w:rFonts w:ascii="Calibri" w:hAnsi="Calibri"/>
                <w:color w:val="000000"/>
              </w:rPr>
              <w:t>hacer una lectura, asistir a la próxima sesión presencial, entre otras.</w:t>
            </w:r>
          </w:p>
        </w:tc>
      </w:tr>
    </w:tbl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rFonts w:ascii="Calibri" w:hAnsi="Calibri"/>
          <w:color w:val="000000"/>
        </w:rPr>
      </w:pPr>
    </w:p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jc w:val="center"/>
        <w:rPr>
          <w:rFonts w:ascii="Calibri" w:hAnsi="Calibri"/>
          <w:color w:val="000000"/>
        </w:rPr>
      </w:pPr>
    </w:p>
    <w:p w:rsidR="00023D86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b/>
          <w:color w:val="0070C0"/>
          <w:sz w:val="32"/>
          <w:szCs w:val="32"/>
        </w:rPr>
      </w:pPr>
      <w:r w:rsidRPr="00023D86">
        <w:rPr>
          <w:rFonts w:ascii="Calibri" w:hAnsi="Calibri"/>
          <w:b/>
          <w:color w:val="44546A"/>
          <w:sz w:val="32"/>
          <w:szCs w:val="32"/>
        </w:rPr>
        <w:t xml:space="preserve">Actividad </w:t>
      </w:r>
      <w:r w:rsidRPr="00023D86">
        <w:rPr>
          <w:rFonts w:ascii="Calibri" w:hAnsi="Calibri"/>
          <w:b/>
          <w:color w:val="0070C0"/>
          <w:sz w:val="32"/>
          <w:szCs w:val="32"/>
        </w:rPr>
        <w:t>#. Nombre de la actividad</w:t>
      </w:r>
      <w:r>
        <w:rPr>
          <w:rFonts w:ascii="Calibri" w:hAnsi="Calibri"/>
          <w:b/>
          <w:color w:val="0070C0"/>
          <w:sz w:val="32"/>
          <w:szCs w:val="32"/>
        </w:rPr>
        <w:br/>
      </w:r>
      <w:r>
        <w:rPr>
          <w:rFonts w:ascii="Calibri" w:hAnsi="Calibri"/>
          <w:i/>
          <w:color w:val="000000"/>
        </w:rPr>
        <w:t>Datos generales de la actividad</w:t>
      </w:r>
    </w:p>
    <w:tbl>
      <w:tblPr>
        <w:tblStyle w:val="af7"/>
        <w:tblW w:w="12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8190"/>
      </w:tblGrid>
      <w:tr w:rsidR="00023D86" w:rsidRPr="00023D86" w:rsidTr="005A096D">
        <w:trPr>
          <w:trHeight w:val="375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Tiempo estimado de dedicación: # horas</w:t>
            </w:r>
          </w:p>
        </w:tc>
      </w:tr>
      <w:tr w:rsidR="00023D86" w:rsidRPr="00023D86" w:rsidTr="005A096D">
        <w:trPr>
          <w:trHeight w:val="580"/>
        </w:trPr>
        <w:tc>
          <w:tcPr>
            <w:tcW w:w="1252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Horas de trabajo independiente [Sí]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eastAsia="Arimo" w:hAnsi="Calibri" w:cs="Times New Roman"/>
                <w:color w:val="000000"/>
              </w:rPr>
              <w:t>●</w:t>
            </w:r>
            <w:r w:rsidRPr="00023D86">
              <w:rPr>
                <w:rFonts w:ascii="Calibri" w:hAnsi="Calibri"/>
                <w:color w:val="000000"/>
              </w:rPr>
              <w:t xml:space="preserve">      Horas de conducción académica [-]</w:t>
            </w:r>
          </w:p>
        </w:tc>
      </w:tr>
      <w:tr w:rsidR="00023D86" w:rsidRPr="00023D86" w:rsidTr="005A096D">
        <w:trPr>
          <w:trHeight w:val="336"/>
        </w:trPr>
        <w:tc>
          <w:tcPr>
            <w:tcW w:w="43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inicio: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  <w:tc>
          <w:tcPr>
            <w:tcW w:w="819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 xml:space="preserve">Fecha de término: 00 de ---- </w:t>
            </w:r>
            <w:proofErr w:type="spellStart"/>
            <w:r w:rsidRPr="00023D86">
              <w:rPr>
                <w:rFonts w:ascii="Calibri" w:hAnsi="Calibri"/>
                <w:color w:val="000000"/>
              </w:rPr>
              <w:t>de</w:t>
            </w:r>
            <w:proofErr w:type="spellEnd"/>
            <w:r w:rsidRPr="00023D86">
              <w:rPr>
                <w:rFonts w:ascii="Calibri" w:hAnsi="Calibri"/>
                <w:color w:val="000000"/>
              </w:rPr>
              <w:t xml:space="preserve"> 202</w:t>
            </w:r>
            <w:r w:rsidRPr="00023D86">
              <w:rPr>
                <w:rFonts w:ascii="Calibri" w:hAnsi="Calibri"/>
              </w:rPr>
              <w:t>2</w:t>
            </w:r>
          </w:p>
        </w:tc>
      </w:tr>
    </w:tbl>
    <w:p w:rsidR="009F0437" w:rsidRDefault="009F0437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i/>
          <w:color w:val="000000"/>
        </w:rPr>
      </w:pPr>
    </w:p>
    <w:p w:rsidR="00023D86" w:rsidRP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i/>
          <w:color w:val="44546A"/>
          <w:sz w:val="28"/>
          <w:szCs w:val="28"/>
        </w:rPr>
      </w:pPr>
      <w:r w:rsidRPr="00023D86">
        <w:rPr>
          <w:rFonts w:ascii="Calibri" w:hAnsi="Calibri"/>
          <w:i/>
          <w:color w:val="000000"/>
        </w:rPr>
        <w:t xml:space="preserve">Instrucciones para </w:t>
      </w:r>
      <w:r>
        <w:rPr>
          <w:rFonts w:ascii="Calibri" w:hAnsi="Calibri"/>
          <w:i/>
          <w:color w:val="000000"/>
        </w:rPr>
        <w:t>el estudiante</w:t>
      </w:r>
    </w:p>
    <w:tbl>
      <w:tblPr>
        <w:tblStyle w:val="af8"/>
        <w:tblW w:w="12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35"/>
      </w:tblGrid>
      <w:tr w:rsidR="00023D86" w:rsidRPr="00023D86" w:rsidTr="005A096D">
        <w:trPr>
          <w:trHeight w:val="1924"/>
        </w:trPr>
        <w:tc>
          <w:tcPr>
            <w:tcW w:w="124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b/>
                <w:color w:val="000000"/>
              </w:rPr>
              <w:lastRenderedPageBreak/>
              <w:t xml:space="preserve">Indicaciones: </w:t>
            </w:r>
            <w:r w:rsidRPr="00023D86">
              <w:rPr>
                <w:rFonts w:ascii="Calibri" w:hAnsi="Calibri"/>
                <w:color w:val="000000"/>
              </w:rPr>
              <w:t>en esta sección, haz una descripción dirigida al estudiante que le explique el conjunto de acciones que deberá llevar a cabo para atender la actividad y evidenciar su aprendizaje. Se sugiere que las indicaciones de las actividades de aprendizaje contemplen tres momentos: introducción, desarrollo y cierre.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Recomendaciones para elaborar las instrucciones de las actividades de aprendizaje:</w:t>
            </w:r>
          </w:p>
          <w:p w:rsid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  <w:color w:val="000000"/>
              </w:rPr>
            </w:pPr>
            <w:r w:rsidRPr="00023D86">
              <w:rPr>
                <w:rFonts w:ascii="Calibri" w:hAnsi="Calibri"/>
                <w:i/>
                <w:color w:val="000000"/>
              </w:rPr>
              <w:t>Introducción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Señala el objetivo de la actividad y/o plantea la idea general del producto o evidencia final.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Desarrollo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Selecciona los contenidos (temas y subtemas, unidades, bloques, módulos) requeridos para que el estudiante alcance el elemento de competencia o el resultado de aprendizaje.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Delimita el producto o evidencia de aprendizaje necesarias para que tus alumnos se apropien de los contenidos y alcancen el objetivo, elemento de competencia o resultado de aprendizaje.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Indica los materiales de estudio y/o los recursos educativos digitales requeridos para dar soporte al aprendizaje de los estudiantes a través de los contenidos y de la actividad propuesta.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Establece las herramientas de comunicación sincrónicas y asincrónicas que necesitas utilizar por actividad, y los momentos en los que serán empleadas.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Define los criterios e instrumentos de evaluación pertinentes en función de la actividad y de los productos o evidencias que generarán los estudiantes.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>Establece la fecha de entrega del producto o evidencia de aprendizaje, así como el espacio de la plataforma que usará para presentar su tarea.</w:t>
            </w:r>
          </w:p>
          <w:p w:rsidR="00023D86" w:rsidRPr="00023D86" w:rsidRDefault="00023D86" w:rsidP="005A0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i/>
              </w:rPr>
            </w:pPr>
            <w:r w:rsidRPr="00023D86">
              <w:rPr>
                <w:rFonts w:ascii="Calibri" w:hAnsi="Calibri"/>
                <w:i/>
                <w:color w:val="000000"/>
              </w:rPr>
              <w:t>Cierre</w:t>
            </w:r>
          </w:p>
          <w:p w:rsidR="00023D86" w:rsidRPr="00023D86" w:rsidRDefault="00023D86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  <w:color w:val="000000"/>
              </w:rPr>
            </w:pPr>
            <w:r w:rsidRPr="00023D86">
              <w:rPr>
                <w:rFonts w:ascii="Calibri" w:hAnsi="Calibri"/>
                <w:color w:val="000000"/>
              </w:rPr>
              <w:t>Declara cuándo y por cuál medio recibirá retroalimentación.</w:t>
            </w:r>
          </w:p>
          <w:p w:rsidR="00023D86" w:rsidRPr="00023D86" w:rsidRDefault="009F0437" w:rsidP="005A09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libri" w:hAnsi="Calibri"/>
              </w:rPr>
            </w:pPr>
            <w:r w:rsidRPr="00023D86">
              <w:rPr>
                <w:rFonts w:ascii="Calibri" w:hAnsi="Calibri"/>
                <w:color w:val="000000"/>
              </w:rPr>
              <w:t xml:space="preserve">Indica qué sigue, por ejemplo, </w:t>
            </w:r>
            <w:r>
              <w:rPr>
                <w:rFonts w:ascii="Calibri" w:hAnsi="Calibri"/>
                <w:color w:val="000000"/>
              </w:rPr>
              <w:t>hacer una lectura, asistir a la próxima sesión presencial, entre otras.</w:t>
            </w:r>
          </w:p>
        </w:tc>
      </w:tr>
    </w:tbl>
    <w:p w:rsidR="00023D86" w:rsidRDefault="00023D86" w:rsidP="007651D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color w:val="000000"/>
        </w:rPr>
      </w:pPr>
    </w:p>
    <w:p w:rsidR="00023D86" w:rsidRDefault="00023D86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jc w:val="center"/>
        <w:rPr>
          <w:rFonts w:ascii="Calibri" w:hAnsi="Calibri"/>
          <w:color w:val="000000"/>
        </w:rPr>
      </w:pPr>
    </w:p>
    <w:p w:rsidR="00823652" w:rsidRPr="00023D86" w:rsidRDefault="0089767B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jc w:val="center"/>
        <w:rPr>
          <w:rFonts w:ascii="Calibri" w:hAnsi="Calibri"/>
          <w:color w:val="000000"/>
        </w:rPr>
      </w:pPr>
      <w:r w:rsidRPr="00023D86">
        <w:rPr>
          <w:rFonts w:ascii="Calibri" w:hAnsi="Calibri"/>
          <w:noProof/>
          <w:color w:val="000000"/>
          <w:lang w:val="es-MX"/>
        </w:rPr>
        <w:lastRenderedPageBreak/>
        <w:drawing>
          <wp:inline distT="114300" distB="114300" distL="114300" distR="114300">
            <wp:extent cx="2751336" cy="280988"/>
            <wp:effectExtent l="0" t="0" r="0" b="0"/>
            <wp:docPr id="3" name="image1.png" descr="salto de pág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to de pági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336" cy="28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652" w:rsidRPr="00023D86" w:rsidRDefault="00823652" w:rsidP="00023D8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hAnsi="Calibri"/>
          <w:color w:val="000000"/>
        </w:rPr>
      </w:pPr>
    </w:p>
    <w:sectPr w:rsidR="00823652" w:rsidRPr="00023D8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077" w:right="1440" w:bottom="1077" w:left="1440" w:header="705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6D" w:rsidRDefault="00BE786D">
      <w:pPr>
        <w:spacing w:before="0" w:line="240" w:lineRule="auto"/>
      </w:pPr>
      <w:r>
        <w:separator/>
      </w:r>
    </w:p>
  </w:endnote>
  <w:endnote w:type="continuationSeparator" w:id="0">
    <w:p w:rsidR="00BE786D" w:rsidRDefault="00BE786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2" w:rsidRDefault="00823652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2" w:rsidRDefault="00823652">
    <w:pPr>
      <w:pBdr>
        <w:top w:val="nil"/>
        <w:left w:val="nil"/>
        <w:bottom w:val="nil"/>
        <w:right w:val="nil"/>
        <w:between w:val="nil"/>
      </w:pBdr>
      <w:ind w:hanging="15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6D" w:rsidRDefault="00BE786D">
      <w:pPr>
        <w:spacing w:before="0" w:line="240" w:lineRule="auto"/>
      </w:pPr>
      <w:r>
        <w:separator/>
      </w:r>
    </w:p>
  </w:footnote>
  <w:footnote w:type="continuationSeparator" w:id="0">
    <w:p w:rsidR="00BE786D" w:rsidRDefault="00BE786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2" w:rsidRDefault="0089767B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 w:rsidR="00CA1828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:rsidR="00823652" w:rsidRDefault="00823652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52" w:rsidRDefault="0089767B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rFonts w:ascii="Roboto Slab" w:eastAsia="Roboto Slab" w:hAnsi="Roboto Slab" w:cs="Roboto Slab"/>
        <w:color w:val="404040"/>
        <w:sz w:val="18"/>
        <w:szCs w:val="18"/>
      </w:rPr>
    </w:pPr>
    <w:r>
      <w:rPr>
        <w:rFonts w:ascii="Roboto Slab" w:eastAsia="Roboto Slab" w:hAnsi="Roboto Slab" w:cs="Roboto Slab"/>
        <w:color w:val="404040"/>
        <w:sz w:val="18"/>
        <w:szCs w:val="18"/>
      </w:rPr>
      <w:t>Universidad de Colima</w:t>
    </w:r>
  </w:p>
  <w:p w:rsidR="00823652" w:rsidRDefault="0089767B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rFonts w:ascii="Roboto Slab" w:eastAsia="Roboto Slab" w:hAnsi="Roboto Slab" w:cs="Roboto Slab"/>
        <w:color w:val="404040"/>
        <w:sz w:val="18"/>
        <w:szCs w:val="18"/>
      </w:rPr>
    </w:pPr>
    <w:r>
      <w:rPr>
        <w:rFonts w:ascii="Roboto Slab" w:eastAsia="Roboto Slab" w:hAnsi="Roboto Slab" w:cs="Roboto Slab"/>
        <w:color w:val="404040"/>
        <w:sz w:val="18"/>
        <w:szCs w:val="18"/>
      </w:rPr>
      <w:t>Dirección General de Tecnologías Informacionales</w:t>
    </w:r>
  </w:p>
  <w:p w:rsidR="00823652" w:rsidRDefault="0089767B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rFonts w:ascii="Roboto Slab" w:eastAsia="Roboto Slab" w:hAnsi="Roboto Slab" w:cs="Roboto Slab"/>
        <w:color w:val="404040"/>
        <w:sz w:val="18"/>
        <w:szCs w:val="18"/>
      </w:rPr>
    </w:pPr>
    <w:r>
      <w:rPr>
        <w:rFonts w:ascii="Roboto Slab" w:eastAsia="Roboto Slab" w:hAnsi="Roboto Slab" w:cs="Roboto Slab"/>
        <w:color w:val="404040"/>
        <w:sz w:val="18"/>
        <w:szCs w:val="18"/>
      </w:rPr>
      <w:t>Departamento de Educación a Distancia</w:t>
    </w:r>
  </w:p>
  <w:p w:rsidR="00CA1828" w:rsidRDefault="00CA1828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rFonts w:ascii="Roboto Slab" w:eastAsia="Roboto Slab" w:hAnsi="Roboto Slab" w:cs="Roboto Slab"/>
        <w:color w:val="404040"/>
        <w:sz w:val="18"/>
        <w:szCs w:val="18"/>
      </w:rPr>
    </w:pPr>
  </w:p>
  <w:p w:rsidR="00CA1828" w:rsidRDefault="00CA1828" w:rsidP="00CA1828">
    <w:pPr>
      <w:pStyle w:val="Encabezado"/>
      <w:jc w:val="center"/>
      <w:rPr>
        <w:sz w:val="36"/>
      </w:rPr>
    </w:pPr>
    <w:r w:rsidRPr="0026643C">
      <w:rPr>
        <w:sz w:val="36"/>
      </w:rPr>
      <w:t xml:space="preserve">Plantilla de </w:t>
    </w:r>
    <w:r>
      <w:rPr>
        <w:sz w:val="36"/>
      </w:rPr>
      <w:t>desarrollo de un curso</w:t>
    </w:r>
    <w:r w:rsidRPr="0026643C">
      <w:rPr>
        <w:sz w:val="36"/>
      </w:rPr>
      <w:t xml:space="preserve"> </w:t>
    </w:r>
    <w:r>
      <w:rPr>
        <w:sz w:val="36"/>
      </w:rPr>
      <w:t xml:space="preserve">con mediación tecnológica </w:t>
    </w:r>
  </w:p>
  <w:p w:rsidR="00CA1828" w:rsidRDefault="00CA1828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right"/>
      <w:rPr>
        <w:rFonts w:ascii="Roboto Slab" w:eastAsia="Roboto Slab" w:hAnsi="Roboto Slab" w:cs="Roboto Slab"/>
        <w:b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23B"/>
    <w:multiLevelType w:val="multilevel"/>
    <w:tmpl w:val="F4F4CD9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298"/>
    <w:multiLevelType w:val="multilevel"/>
    <w:tmpl w:val="08DC1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80B3B"/>
    <w:multiLevelType w:val="multilevel"/>
    <w:tmpl w:val="11AE9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E121F7"/>
    <w:multiLevelType w:val="multilevel"/>
    <w:tmpl w:val="73203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075513"/>
    <w:multiLevelType w:val="multilevel"/>
    <w:tmpl w:val="29563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52"/>
    <w:rsid w:val="00023D86"/>
    <w:rsid w:val="00065B6E"/>
    <w:rsid w:val="003333A0"/>
    <w:rsid w:val="0044668F"/>
    <w:rsid w:val="006946F4"/>
    <w:rsid w:val="007651D6"/>
    <w:rsid w:val="00823652"/>
    <w:rsid w:val="0089767B"/>
    <w:rsid w:val="009924D6"/>
    <w:rsid w:val="009F0437"/>
    <w:rsid w:val="00A436B3"/>
    <w:rsid w:val="00AF000F"/>
    <w:rsid w:val="00B25B90"/>
    <w:rsid w:val="00BE786D"/>
    <w:rsid w:val="00CA1828"/>
    <w:rsid w:val="00E06502"/>
    <w:rsid w:val="00F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5DCC"/>
  <w15:docId w15:val="{1FC442A8-C29E-4194-9D2B-6BDEA57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4"/>
        <w:szCs w:val="24"/>
        <w:lang w:val="es" w:eastAsia="es-MX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Ttulo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tulo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tulo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jc w:val="center"/>
    </w:pPr>
    <w:rPr>
      <w:i/>
      <w:color w:val="666666"/>
      <w:sz w:val="28"/>
      <w:szCs w:val="2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51D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1D6"/>
  </w:style>
  <w:style w:type="paragraph" w:styleId="Piedepgina">
    <w:name w:val="footer"/>
    <w:basedOn w:val="Normal"/>
    <w:link w:val="PiedepginaCar"/>
    <w:uiPriority w:val="99"/>
    <w:unhideWhenUsed/>
    <w:rsid w:val="007651D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1o4erlnCWvP2J8aPvyAb7POLzQ==">AMUW2mVlmi3LD9+y+4/ixpMY3epjEF1U3phJqg557R3+wu0M34S0O8zOydEvTPtgK5aAANkrqN0mN8xI1wGfanFPp3PdwgD8ezp9Cv33IxjvJqrby1AXkRJV0RF65XL2QKtSnGsUHqK2rTWp4Uxr8E6NLC6GCv4qdjYjV34cxrTyBVvmcLO7boFyFCjUzk1hvsIvujGuahGK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1297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Usuario de Windows</cp:lastModifiedBy>
  <cp:revision>4</cp:revision>
  <dcterms:created xsi:type="dcterms:W3CDTF">2022-01-20T20:37:00Z</dcterms:created>
  <dcterms:modified xsi:type="dcterms:W3CDTF">2022-01-20T20:46:00Z</dcterms:modified>
</cp:coreProperties>
</file>